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C7" w:rsidRPr="00E373A0" w:rsidRDefault="005E46C7" w:rsidP="003F61D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46C7" w:rsidRPr="00E373A0" w:rsidRDefault="005E46C7" w:rsidP="00594301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373A0">
        <w:rPr>
          <w:rFonts w:ascii="Arial" w:hAnsi="Arial" w:cs="Arial"/>
          <w:sz w:val="24"/>
          <w:szCs w:val="24"/>
          <w:u w:val="single"/>
        </w:rPr>
        <w:t xml:space="preserve">IL Parks and Recreation Benchmarking </w:t>
      </w:r>
      <w:r w:rsidR="00A962EE">
        <w:rPr>
          <w:rFonts w:ascii="Arial" w:hAnsi="Arial" w:cs="Arial"/>
          <w:sz w:val="24"/>
          <w:szCs w:val="24"/>
          <w:u w:val="single"/>
        </w:rPr>
        <w:t>Notes</w:t>
      </w:r>
    </w:p>
    <w:p w:rsidR="005E46C7" w:rsidRPr="00E373A0" w:rsidRDefault="00637298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373A0">
        <w:rPr>
          <w:rFonts w:ascii="Arial" w:hAnsi="Arial" w:cs="Arial"/>
          <w:i/>
          <w:sz w:val="24"/>
          <w:szCs w:val="24"/>
        </w:rPr>
        <w:t>March 5</w:t>
      </w:r>
    </w:p>
    <w:p w:rsidR="005E46C7" w:rsidRPr="00E373A0" w:rsidRDefault="00637298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373A0">
        <w:rPr>
          <w:rFonts w:ascii="Arial" w:hAnsi="Arial" w:cs="Arial"/>
          <w:i/>
          <w:sz w:val="24"/>
          <w:szCs w:val="24"/>
        </w:rPr>
        <w:t>1:00</w:t>
      </w:r>
      <w:r w:rsidR="005E46C7" w:rsidRPr="00E373A0">
        <w:rPr>
          <w:rFonts w:ascii="Arial" w:hAnsi="Arial" w:cs="Arial"/>
          <w:i/>
          <w:sz w:val="24"/>
          <w:szCs w:val="24"/>
        </w:rPr>
        <w:t>-</w:t>
      </w:r>
      <w:r w:rsidRPr="00E373A0">
        <w:rPr>
          <w:rFonts w:ascii="Arial" w:hAnsi="Arial" w:cs="Arial"/>
          <w:i/>
          <w:sz w:val="24"/>
          <w:szCs w:val="24"/>
        </w:rPr>
        <w:t>4:00</w:t>
      </w:r>
    </w:p>
    <w:p w:rsidR="00912895" w:rsidRPr="00E373A0" w:rsidRDefault="00E373A0" w:rsidP="005E46C7">
      <w:pPr>
        <w:pStyle w:val="ListParagraph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373A0">
        <w:rPr>
          <w:rFonts w:ascii="Arial" w:hAnsi="Arial" w:cs="Arial"/>
          <w:i/>
          <w:sz w:val="24"/>
          <w:szCs w:val="24"/>
        </w:rPr>
        <w:t>Arrowhead Golf Club: Wheaton Park District</w:t>
      </w:r>
    </w:p>
    <w:p w:rsidR="00637298" w:rsidRPr="00E373A0" w:rsidRDefault="00637298" w:rsidP="006372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7298" w:rsidRPr="00E373A0" w:rsidRDefault="00637298" w:rsidP="00637298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637298" w:rsidRPr="00E373A0" w:rsidRDefault="00637298" w:rsidP="00637298">
      <w:pPr>
        <w:rPr>
          <w:rFonts w:ascii="Arial" w:hAnsi="Arial" w:cs="Arial"/>
          <w:b/>
          <w:color w:val="002060"/>
          <w:sz w:val="24"/>
          <w:szCs w:val="24"/>
        </w:rPr>
      </w:pPr>
      <w:r w:rsidRPr="00E373A0">
        <w:rPr>
          <w:rFonts w:ascii="Arial" w:hAnsi="Arial" w:cs="Arial"/>
          <w:b/>
          <w:color w:val="002060"/>
          <w:sz w:val="24"/>
          <w:szCs w:val="24"/>
        </w:rPr>
        <w:t xml:space="preserve">Purpose Statement </w:t>
      </w:r>
    </w:p>
    <w:p w:rsidR="00637298" w:rsidRPr="00E373A0" w:rsidRDefault="00637298" w:rsidP="00637298">
      <w:pPr>
        <w:rPr>
          <w:rFonts w:ascii="Arial" w:hAnsi="Arial" w:cs="Arial"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t>The purpose of the IL Park and Recreation Benchmarking initiative is to improve parks and recreation agency performance in Illinois by working collaboratively to: 1) Address regional trends and challenges; 2) Share information and best practices; 3) Identify similarities and differences between agencies to more accurately measure performance; 4) Learn best practices in performance management.</w:t>
      </w:r>
    </w:p>
    <w:p w:rsidR="00637298" w:rsidRPr="00E373A0" w:rsidRDefault="00637298" w:rsidP="00637298">
      <w:pPr>
        <w:rPr>
          <w:rFonts w:ascii="Arial" w:hAnsi="Arial" w:cs="Arial"/>
          <w:b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br/>
      </w:r>
      <w:r w:rsidRPr="00E373A0">
        <w:rPr>
          <w:rFonts w:ascii="Arial" w:hAnsi="Arial" w:cs="Arial"/>
          <w:b/>
          <w:color w:val="002060"/>
          <w:sz w:val="24"/>
          <w:szCs w:val="24"/>
        </w:rPr>
        <w:t>What deliverables would you like to see?</w:t>
      </w:r>
    </w:p>
    <w:p w:rsidR="00637298" w:rsidRPr="00E373A0" w:rsidRDefault="00637298" w:rsidP="00637298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t>Annual composite trend report</w:t>
      </w:r>
    </w:p>
    <w:p w:rsidR="00637298" w:rsidRPr="00E373A0" w:rsidRDefault="00637298" w:rsidP="00637298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t xml:space="preserve">Automated online interactive dashboard to customize benchmarking data </w:t>
      </w:r>
    </w:p>
    <w:p w:rsidR="00637298" w:rsidRPr="00E373A0" w:rsidRDefault="00637298" w:rsidP="00637298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t>Presentations/case studies from benchmarking agencies to learn best practices</w:t>
      </w:r>
    </w:p>
    <w:p w:rsidR="00637298" w:rsidRPr="00E373A0" w:rsidRDefault="00637298" w:rsidP="00637298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E373A0">
        <w:rPr>
          <w:rFonts w:ascii="Arial" w:hAnsi="Arial" w:cs="Arial"/>
          <w:color w:val="002060"/>
          <w:sz w:val="24"/>
          <w:szCs w:val="24"/>
        </w:rPr>
        <w:t>Quarterly dialogue around specific topics/metrics and how agencies are using it</w:t>
      </w:r>
    </w:p>
    <w:p w:rsidR="00637298" w:rsidRPr="00E373A0" w:rsidRDefault="00637298" w:rsidP="006372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373A0" w:rsidRPr="00E373A0" w:rsidRDefault="00E373A0" w:rsidP="00637298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373A0" w:rsidRPr="00E373A0" w:rsidRDefault="00E373A0" w:rsidP="00E373A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373A0" w:rsidRPr="00E37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73A0" w:rsidRPr="005454F4" w:rsidRDefault="00E373A0" w:rsidP="00E373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454F4">
        <w:rPr>
          <w:rFonts w:ascii="Arial" w:hAnsi="Arial" w:cs="Arial"/>
          <w:sz w:val="24"/>
          <w:szCs w:val="24"/>
          <w:u w:val="single"/>
        </w:rPr>
        <w:t>Representatives:</w:t>
      </w:r>
    </w:p>
    <w:p w:rsidR="005454F4" w:rsidRDefault="005454F4" w:rsidP="005454F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Normal Parks and Recreation</w:t>
      </w:r>
    </w:p>
    <w:p w:rsidR="00E373A0" w:rsidRPr="00E373A0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3A0">
        <w:rPr>
          <w:rStyle w:val="st"/>
          <w:rFonts w:ascii="Arial" w:hAnsi="Arial" w:cs="Arial"/>
          <w:sz w:val="24"/>
          <w:szCs w:val="24"/>
        </w:rPr>
        <w:t>Gadhiraju, Vasudha</w:t>
      </w:r>
      <w:r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E373A0" w:rsidRPr="00E373A0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Doug Damery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Evanston Parks and Recreation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Lawrence Hemingway</w:t>
      </w:r>
      <w:r w:rsidR="007F1347">
        <w:rPr>
          <w:rFonts w:ascii="Arial" w:hAnsi="Arial" w:cs="Arial"/>
          <w:sz w:val="24"/>
          <w:szCs w:val="24"/>
          <w:highlight w:val="green"/>
        </w:rPr>
        <w:t xml:space="preserve"> (online)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Wheaton Park District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Mike Bernard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Oak Lawn Park District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Jack Leiser</w:t>
      </w:r>
      <w:r w:rsidR="007F1347">
        <w:rPr>
          <w:rFonts w:ascii="Arial" w:hAnsi="Arial" w:cs="Arial"/>
          <w:sz w:val="24"/>
          <w:szCs w:val="24"/>
          <w:highlight w:val="green"/>
        </w:rPr>
        <w:t xml:space="preserve"> (online)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Michael Sinkewich</w:t>
      </w:r>
    </w:p>
    <w:p w:rsidR="005454F4" w:rsidRPr="007F1347" w:rsidRDefault="00E373A0" w:rsidP="005454F4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Phil Costello</w:t>
      </w:r>
    </w:p>
    <w:p w:rsidR="00E373A0" w:rsidRPr="005454F4" w:rsidRDefault="00E373A0" w:rsidP="005454F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54F4">
        <w:rPr>
          <w:rFonts w:ascii="Arial" w:hAnsi="Arial" w:cs="Arial"/>
          <w:b/>
          <w:sz w:val="24"/>
          <w:szCs w:val="24"/>
        </w:rPr>
        <w:t>Hoffman Estates Park District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Nicole Hopkins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Downers Grove Park District</w:t>
      </w:r>
    </w:p>
    <w:p w:rsidR="00E373A0" w:rsidRPr="00E373A0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3A0">
        <w:rPr>
          <w:rFonts w:ascii="Arial" w:hAnsi="Arial" w:cs="Arial"/>
          <w:sz w:val="24"/>
          <w:szCs w:val="24"/>
        </w:rPr>
        <w:t>Bill McAdam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Park District of Oak Park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Greg Stopka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Jan Arnold</w:t>
      </w:r>
      <w:r w:rsidR="007F1347">
        <w:rPr>
          <w:rFonts w:ascii="Arial" w:hAnsi="Arial" w:cs="Arial"/>
          <w:sz w:val="24"/>
          <w:szCs w:val="24"/>
          <w:highlight w:val="green"/>
        </w:rPr>
        <w:t xml:space="preserve"> (online)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Naperville Park District</w:t>
      </w:r>
    </w:p>
    <w:p w:rsidR="00E373A0" w:rsidRPr="00E373A0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3A0">
        <w:rPr>
          <w:rFonts w:ascii="Arial" w:hAnsi="Arial" w:cs="Arial"/>
          <w:sz w:val="24"/>
          <w:szCs w:val="24"/>
        </w:rPr>
        <w:t>Omar Sandoval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Geneva Park District</w:t>
      </w:r>
    </w:p>
    <w:p w:rsidR="00E373A0" w:rsidRPr="00E373A0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73A0">
        <w:rPr>
          <w:rFonts w:ascii="Arial" w:hAnsi="Arial" w:cs="Arial"/>
          <w:sz w:val="24"/>
          <w:szCs w:val="24"/>
        </w:rPr>
        <w:t>Sheavoun Lambillotte</w:t>
      </w:r>
    </w:p>
    <w:p w:rsidR="00E373A0" w:rsidRPr="00E373A0" w:rsidRDefault="00E373A0" w:rsidP="00E373A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</w:rPr>
        <w:t>Rolling Meadows Park District</w:t>
      </w:r>
    </w:p>
    <w:p w:rsidR="00E373A0" w:rsidRPr="007F1347" w:rsidRDefault="00E373A0" w:rsidP="00E373A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7F1347">
        <w:rPr>
          <w:rFonts w:ascii="Arial" w:hAnsi="Arial" w:cs="Arial"/>
          <w:sz w:val="24"/>
          <w:szCs w:val="24"/>
          <w:highlight w:val="green"/>
        </w:rPr>
        <w:t>Conor Cahill</w:t>
      </w:r>
    </w:p>
    <w:p w:rsidR="00E373A0" w:rsidRPr="00E373A0" w:rsidRDefault="00E373A0" w:rsidP="00E373A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5454F4" w:rsidSect="00E37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454F4" w:rsidRDefault="005454F4" w:rsidP="00E373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E46C7" w:rsidRPr="00EE4C8F" w:rsidRDefault="00637298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b/>
          <w:sz w:val="24"/>
          <w:szCs w:val="24"/>
        </w:rPr>
        <w:lastRenderedPageBreak/>
        <w:t>1:00</w:t>
      </w:r>
      <w:r w:rsidR="003F61DF" w:rsidRPr="00EE4C8F">
        <w:rPr>
          <w:rFonts w:ascii="Arial" w:hAnsi="Arial" w:cs="Arial"/>
          <w:b/>
          <w:sz w:val="24"/>
          <w:szCs w:val="24"/>
        </w:rPr>
        <w:t xml:space="preserve">:  </w:t>
      </w:r>
      <w:r w:rsidR="005E46C7" w:rsidRPr="00EE4C8F">
        <w:rPr>
          <w:rFonts w:ascii="Arial" w:hAnsi="Arial" w:cs="Arial"/>
          <w:b/>
          <w:sz w:val="24"/>
          <w:szCs w:val="24"/>
        </w:rPr>
        <w:t>Lunch</w:t>
      </w:r>
    </w:p>
    <w:p w:rsidR="005E46C7" w:rsidRPr="00EE4C8F" w:rsidRDefault="005E46C7" w:rsidP="005E46C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F7156" w:rsidRPr="00EE4C8F" w:rsidRDefault="00637298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b/>
          <w:sz w:val="24"/>
          <w:szCs w:val="24"/>
        </w:rPr>
        <w:t>1</w:t>
      </w:r>
      <w:r w:rsidR="005616A1" w:rsidRPr="00EE4C8F">
        <w:rPr>
          <w:rFonts w:ascii="Arial" w:hAnsi="Arial" w:cs="Arial"/>
          <w:b/>
          <w:sz w:val="24"/>
          <w:szCs w:val="24"/>
        </w:rPr>
        <w:t>:3</w:t>
      </w:r>
      <w:r w:rsidR="00594301" w:rsidRPr="00EE4C8F">
        <w:rPr>
          <w:rFonts w:ascii="Arial" w:hAnsi="Arial" w:cs="Arial"/>
          <w:b/>
          <w:sz w:val="24"/>
          <w:szCs w:val="24"/>
        </w:rPr>
        <w:t>0</w:t>
      </w:r>
      <w:r w:rsidR="005E46C7" w:rsidRPr="00EE4C8F">
        <w:rPr>
          <w:rFonts w:ascii="Arial" w:hAnsi="Arial" w:cs="Arial"/>
          <w:b/>
          <w:sz w:val="24"/>
          <w:szCs w:val="24"/>
        </w:rPr>
        <w:t xml:space="preserve">:  </w:t>
      </w:r>
      <w:r w:rsidR="003F61DF" w:rsidRPr="00EE4C8F">
        <w:rPr>
          <w:rFonts w:ascii="Arial" w:hAnsi="Arial" w:cs="Arial"/>
          <w:b/>
          <w:sz w:val="24"/>
          <w:szCs w:val="24"/>
        </w:rPr>
        <w:t>Welcome and Introductions</w:t>
      </w:r>
    </w:p>
    <w:p w:rsidR="003F61DF" w:rsidRPr="00EE4C8F" w:rsidRDefault="003F61DF" w:rsidP="003F61D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12895" w:rsidRPr="00EE4C8F" w:rsidRDefault="00637298" w:rsidP="002C6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b/>
          <w:sz w:val="24"/>
          <w:szCs w:val="24"/>
        </w:rPr>
        <w:t>1:45</w:t>
      </w:r>
      <w:r w:rsidR="003F61DF" w:rsidRPr="00EE4C8F">
        <w:rPr>
          <w:rFonts w:ascii="Arial" w:hAnsi="Arial" w:cs="Arial"/>
          <w:b/>
          <w:sz w:val="24"/>
          <w:szCs w:val="24"/>
        </w:rPr>
        <w:t xml:space="preserve">:  </w:t>
      </w:r>
      <w:r w:rsidR="00594301" w:rsidRPr="00EE4C8F">
        <w:rPr>
          <w:rFonts w:ascii="Arial" w:hAnsi="Arial" w:cs="Arial"/>
          <w:b/>
          <w:sz w:val="24"/>
          <w:szCs w:val="24"/>
        </w:rPr>
        <w:t>Review</w:t>
      </w:r>
      <w:r w:rsidRPr="00EE4C8F">
        <w:rPr>
          <w:rFonts w:ascii="Arial" w:hAnsi="Arial" w:cs="Arial"/>
          <w:b/>
          <w:sz w:val="24"/>
          <w:szCs w:val="24"/>
        </w:rPr>
        <w:t xml:space="preserve"> </w:t>
      </w:r>
      <w:r w:rsidR="00912895" w:rsidRPr="00EE4C8F">
        <w:rPr>
          <w:rFonts w:ascii="Arial" w:hAnsi="Arial" w:cs="Arial"/>
          <w:b/>
          <w:sz w:val="24"/>
          <w:szCs w:val="24"/>
        </w:rPr>
        <w:t>Re</w:t>
      </w:r>
      <w:r w:rsidR="00594301" w:rsidRPr="00EE4C8F">
        <w:rPr>
          <w:rFonts w:ascii="Arial" w:hAnsi="Arial" w:cs="Arial"/>
          <w:b/>
          <w:sz w:val="24"/>
          <w:szCs w:val="24"/>
        </w:rPr>
        <w:t>sults from Last Meeting</w:t>
      </w:r>
    </w:p>
    <w:p w:rsidR="00637298" w:rsidRPr="00EE4C8F" w:rsidRDefault="00637298" w:rsidP="005943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sz w:val="24"/>
          <w:szCs w:val="24"/>
        </w:rPr>
        <w:t>Metric Selection</w:t>
      </w:r>
    </w:p>
    <w:p w:rsidR="00594301" w:rsidRDefault="00637298" w:rsidP="0059430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sz w:val="24"/>
          <w:szCs w:val="24"/>
        </w:rPr>
        <w:t>Metric Definitions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A962EE">
        <w:rPr>
          <w:rFonts w:ascii="Arial" w:hAnsi="Arial" w:cs="Arial"/>
          <w:b/>
          <w:color w:val="FF0000"/>
          <w:sz w:val="24"/>
          <w:szCs w:val="24"/>
        </w:rPr>
        <w:t>Section 1: Financial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Parks Departments will compare total subsidy % vs. special districts (park) % of property taxes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Parks Department question #1 is not applicable because subsidies can be more than property taxes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Adding 1b for % of subsidy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Question # 2 will be % of earned revenue vs subsidies (taxes &amp; other non-earned subsidies) due to including Parks Department (local tax levy  vs. parks department also includes other subsidies)</w:t>
      </w:r>
    </w:p>
    <w:p w:rsid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Question #2 revenue geared towards operations, eliminate debt service proceeds &amp; transfers (change to excluding debt service proceeds &amp; transfers)</w:t>
      </w:r>
    </w:p>
    <w:p w:rsid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Section 2:  Recreation Programs/Passes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Only include special events with registration in system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# of program per capita means total registrations only for residents per population total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Add additional metric % of residents vs. non-residents in terms of total registrations (% of residents to total registrations)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3</w:t>
      </w:r>
      <w:r w:rsidRPr="00A962EE">
        <w:rPr>
          <w:color w:val="FF0000"/>
          <w:sz w:val="24"/>
          <w:szCs w:val="24"/>
          <w:vertAlign w:val="superscript"/>
        </w:rPr>
        <w:t>rd</w:t>
      </w:r>
      <w:r w:rsidRPr="00A962EE">
        <w:rPr>
          <w:color w:val="FF0000"/>
          <w:sz w:val="24"/>
          <w:szCs w:val="24"/>
        </w:rPr>
        <w:t xml:space="preserve"> metric clarify as program success rate % of programs launched is changed to offered (measure total offered vs % that is successful (programs that are not cancelled)= to show success) ex. 95 ran out of 100 and 5 cancelled= 95% success rate which is what is entered for this metric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Want to count new programs offered as a deep dive metric (% of programs offered that are new-program not offered in the last calendar year)</w:t>
      </w:r>
    </w:p>
    <w:p w:rsid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Need to get our district onboard with universal data entry (ex. how cancelling programs in RecTrac): Clean-up Internal Operations of Data Entry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b/>
          <w:color w:val="FF0000"/>
          <w:sz w:val="24"/>
          <w:szCs w:val="24"/>
        </w:rPr>
        <w:t>Section 3: Households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 xml:space="preserve">Unique resident </w:t>
      </w:r>
      <w:r w:rsidRPr="00A962EE">
        <w:rPr>
          <w:color w:val="FF0000"/>
          <w:sz w:val="24"/>
          <w:szCs w:val="24"/>
          <w:u w:val="single"/>
        </w:rPr>
        <w:t>household</w:t>
      </w:r>
      <w:r w:rsidRPr="00A962EE">
        <w:rPr>
          <w:color w:val="FF0000"/>
          <w:sz w:val="24"/>
          <w:szCs w:val="24"/>
        </w:rPr>
        <w:t xml:space="preserve"> registrations within a calendar year vs census data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b/>
          <w:color w:val="FF0000"/>
          <w:sz w:val="24"/>
          <w:szCs w:val="24"/>
        </w:rPr>
        <w:t>Section 4: Parks/Operations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Eliminate avg. days to complete metric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Look into TMA instead of MainTrac (Wheaton recommendation)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RecTrac report to measure and can set for “prime time” example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lastRenderedPageBreak/>
        <w:t>Need to continue to work on facility utilization % to deeper dive into definition of what measuring, including definition of facility rooms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Tabling both metrics for now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Adding Age Groups Served Metric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Will be unique residents and use age groupings based on census data (under 5 0-4 (Pre-K), 5-9 (Youth), 10-19 (Teen Group), 20-64 (Adults), 65+ Seniors)</w:t>
      </w:r>
    </w:p>
    <w:p w:rsidR="00A962EE" w:rsidRPr="00A962EE" w:rsidRDefault="00A962EE" w:rsidP="00A962EE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962EE">
        <w:rPr>
          <w:color w:val="FF0000"/>
          <w:sz w:val="24"/>
          <w:szCs w:val="24"/>
        </w:rPr>
        <w:t>Greg will send queries from RecTrac</w:t>
      </w:r>
    </w:p>
    <w:p w:rsidR="00A962EE" w:rsidRDefault="00A962EE" w:rsidP="00A962E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744AC" w:rsidRPr="00EE4C8F" w:rsidRDefault="00EE4C8F" w:rsidP="00E744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b/>
          <w:sz w:val="24"/>
          <w:szCs w:val="24"/>
        </w:rPr>
        <w:t>2:45</w:t>
      </w:r>
      <w:r w:rsidR="00912895" w:rsidRPr="00EE4C8F">
        <w:rPr>
          <w:rFonts w:ascii="Arial" w:hAnsi="Arial" w:cs="Arial"/>
          <w:b/>
          <w:sz w:val="24"/>
          <w:szCs w:val="24"/>
        </w:rPr>
        <w:t xml:space="preserve">: </w:t>
      </w:r>
      <w:r w:rsidR="00637298" w:rsidRPr="00EE4C8F">
        <w:rPr>
          <w:rFonts w:ascii="Arial" w:hAnsi="Arial" w:cs="Arial"/>
          <w:b/>
          <w:sz w:val="24"/>
          <w:szCs w:val="24"/>
        </w:rPr>
        <w:t>Outcomes Desired</w:t>
      </w:r>
    </w:p>
    <w:p w:rsidR="003E00D8" w:rsidRDefault="00637298" w:rsidP="003E00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sz w:val="24"/>
          <w:szCs w:val="24"/>
        </w:rPr>
        <w:t xml:space="preserve">Thinking about </w:t>
      </w:r>
      <w:r w:rsidR="003E00D8">
        <w:rPr>
          <w:rFonts w:ascii="Arial" w:hAnsi="Arial" w:cs="Arial"/>
          <w:sz w:val="24"/>
          <w:szCs w:val="24"/>
        </w:rPr>
        <w:t>the metrics in each section, what do they inform us about our business?</w:t>
      </w:r>
    </w:p>
    <w:p w:rsidR="003E00D8" w:rsidRDefault="003E00D8" w:rsidP="003E00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consensus outcomes desired for each section. 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Telling story to patrons/board and internal usage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To tell how being Financially Responsible For The Public (ex. Board)- Section 1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To show how well we are meeting the needs of our community (Outcome of Serving The Entire Community)- Section 2, 3 &amp; New Age Metric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Use both outcomes as reasoning for setting example internal goals</w:t>
      </w:r>
    </w:p>
    <w:p w:rsidR="00A962EE" w:rsidRPr="003E00D8" w:rsidRDefault="00A962EE" w:rsidP="00A962EE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637298" w:rsidRPr="00EE4C8F" w:rsidRDefault="00637298" w:rsidP="006372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1DF" w:rsidRDefault="00637298" w:rsidP="003F6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C8F">
        <w:rPr>
          <w:rFonts w:ascii="Arial" w:hAnsi="Arial" w:cs="Arial"/>
          <w:b/>
          <w:sz w:val="24"/>
          <w:szCs w:val="24"/>
        </w:rPr>
        <w:t>3</w:t>
      </w:r>
      <w:r w:rsidR="00EE4C8F" w:rsidRPr="00EE4C8F">
        <w:rPr>
          <w:rFonts w:ascii="Arial" w:hAnsi="Arial" w:cs="Arial"/>
          <w:b/>
          <w:sz w:val="24"/>
          <w:szCs w:val="24"/>
        </w:rPr>
        <w:t>:45</w:t>
      </w:r>
      <w:r w:rsidR="003F61DF" w:rsidRPr="00EE4C8F">
        <w:rPr>
          <w:rFonts w:ascii="Arial" w:hAnsi="Arial" w:cs="Arial"/>
          <w:b/>
          <w:sz w:val="24"/>
          <w:szCs w:val="24"/>
        </w:rPr>
        <w:t xml:space="preserve">:  </w:t>
      </w:r>
      <w:r w:rsidR="00594301" w:rsidRPr="00EE4C8F">
        <w:rPr>
          <w:rFonts w:ascii="Arial" w:hAnsi="Arial" w:cs="Arial"/>
          <w:b/>
          <w:sz w:val="24"/>
          <w:szCs w:val="24"/>
        </w:rPr>
        <w:t>What’s N</w:t>
      </w:r>
      <w:r w:rsidR="003F61DF" w:rsidRPr="00EE4C8F">
        <w:rPr>
          <w:rFonts w:ascii="Arial" w:hAnsi="Arial" w:cs="Arial"/>
          <w:b/>
          <w:sz w:val="24"/>
          <w:szCs w:val="24"/>
        </w:rPr>
        <w:t>ext</w:t>
      </w:r>
    </w:p>
    <w:p w:rsidR="00EE4C8F" w:rsidRDefault="00EE4C8F" w:rsidP="00EE4C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C8F">
        <w:rPr>
          <w:rFonts w:ascii="Arial" w:hAnsi="Arial" w:cs="Arial"/>
          <w:sz w:val="24"/>
          <w:szCs w:val="24"/>
        </w:rPr>
        <w:t>What meeting structure should we adopt moving forward?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8"/>
          <w:szCs w:val="28"/>
        </w:rPr>
        <w:t>Quarterly Meetings (every 3 months)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Deep dive on 1-2 items (Roundtable of sharing info on our successes with those items</w:t>
      </w:r>
    </w:p>
    <w:p w:rsidR="00A962EE" w:rsidRPr="00A962EE" w:rsidRDefault="00A962EE" w:rsidP="00A962EE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8"/>
          <w:szCs w:val="28"/>
        </w:rPr>
      </w:pPr>
      <w:r w:rsidRPr="00A962EE">
        <w:rPr>
          <w:color w:val="FF0000"/>
          <w:sz w:val="24"/>
          <w:szCs w:val="24"/>
        </w:rPr>
        <w:t>Next meeting: June- Hoffman Estates Golf Course?</w:t>
      </w:r>
    </w:p>
    <w:p w:rsidR="00A962EE" w:rsidRPr="00EE4C8F" w:rsidRDefault="00A962EE" w:rsidP="00A962E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E4C8F" w:rsidRPr="00EE4C8F" w:rsidRDefault="00EE4C8F" w:rsidP="00EE4C8F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:rsidR="003F61DF" w:rsidRPr="00EE4C8F" w:rsidRDefault="00637298" w:rsidP="003F6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EE4C8F">
        <w:rPr>
          <w:rFonts w:ascii="Arial" w:hAnsi="Arial" w:cs="Arial"/>
          <w:b/>
          <w:sz w:val="24"/>
        </w:rPr>
        <w:t>4:00</w:t>
      </w:r>
      <w:r w:rsidR="003F61DF" w:rsidRPr="00EE4C8F">
        <w:rPr>
          <w:rFonts w:ascii="Arial" w:hAnsi="Arial" w:cs="Arial"/>
          <w:b/>
          <w:sz w:val="24"/>
        </w:rPr>
        <w:t>:  Close</w:t>
      </w:r>
    </w:p>
    <w:sectPr w:rsidR="003F61DF" w:rsidRPr="00EE4C8F" w:rsidSect="005454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7C" w:rsidRDefault="0034077C" w:rsidP="0034077C">
      <w:pPr>
        <w:spacing w:after="0" w:line="240" w:lineRule="auto"/>
      </w:pPr>
      <w:r>
        <w:separator/>
      </w:r>
    </w:p>
  </w:endnote>
  <w:endnote w:type="continuationSeparator" w:id="0">
    <w:p w:rsidR="0034077C" w:rsidRDefault="0034077C" w:rsidP="0034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7C" w:rsidRDefault="0034077C" w:rsidP="0034077C">
      <w:pPr>
        <w:spacing w:after="0" w:line="240" w:lineRule="auto"/>
      </w:pPr>
      <w:r>
        <w:separator/>
      </w:r>
    </w:p>
  </w:footnote>
  <w:footnote w:type="continuationSeparator" w:id="0">
    <w:p w:rsidR="0034077C" w:rsidRDefault="0034077C" w:rsidP="0034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F5A"/>
    <w:multiLevelType w:val="hybridMultilevel"/>
    <w:tmpl w:val="ADA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74D"/>
    <w:multiLevelType w:val="hybridMultilevel"/>
    <w:tmpl w:val="2F8C8BF4"/>
    <w:lvl w:ilvl="0" w:tplc="D370E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2F4"/>
    <w:multiLevelType w:val="hybridMultilevel"/>
    <w:tmpl w:val="9CE6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151"/>
    <w:multiLevelType w:val="hybridMultilevel"/>
    <w:tmpl w:val="EDFA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2DFA"/>
    <w:multiLevelType w:val="hybridMultilevel"/>
    <w:tmpl w:val="7FC2C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9C7"/>
    <w:multiLevelType w:val="hybridMultilevel"/>
    <w:tmpl w:val="C6425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A3746"/>
    <w:multiLevelType w:val="hybridMultilevel"/>
    <w:tmpl w:val="80FC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7A0F"/>
    <w:multiLevelType w:val="hybridMultilevel"/>
    <w:tmpl w:val="8F82D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97944"/>
    <w:multiLevelType w:val="hybridMultilevel"/>
    <w:tmpl w:val="C152EA5E"/>
    <w:lvl w:ilvl="0" w:tplc="20ACC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70E1"/>
    <w:multiLevelType w:val="hybridMultilevel"/>
    <w:tmpl w:val="8CE237CC"/>
    <w:lvl w:ilvl="0" w:tplc="7A023C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E61B1"/>
    <w:multiLevelType w:val="hybridMultilevel"/>
    <w:tmpl w:val="36D04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5438C"/>
    <w:multiLevelType w:val="hybridMultilevel"/>
    <w:tmpl w:val="AAE22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A55789"/>
    <w:multiLevelType w:val="hybridMultilevel"/>
    <w:tmpl w:val="FAE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B7E6B"/>
    <w:multiLevelType w:val="hybridMultilevel"/>
    <w:tmpl w:val="9D625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976C22"/>
    <w:multiLevelType w:val="multilevel"/>
    <w:tmpl w:val="2D3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C1F44"/>
    <w:multiLevelType w:val="hybridMultilevel"/>
    <w:tmpl w:val="0AD0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17EA"/>
    <w:multiLevelType w:val="hybridMultilevel"/>
    <w:tmpl w:val="2D4AD4B0"/>
    <w:lvl w:ilvl="0" w:tplc="1DAC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21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3A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4D8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1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48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D73B4"/>
    <w:multiLevelType w:val="hybridMultilevel"/>
    <w:tmpl w:val="46EAE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E500D4"/>
    <w:multiLevelType w:val="hybridMultilevel"/>
    <w:tmpl w:val="D0C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4393"/>
    <w:multiLevelType w:val="hybridMultilevel"/>
    <w:tmpl w:val="39D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34CB9"/>
    <w:multiLevelType w:val="hybridMultilevel"/>
    <w:tmpl w:val="4BDCA516"/>
    <w:lvl w:ilvl="0" w:tplc="D6E6A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6A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0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5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15731"/>
    <w:multiLevelType w:val="hybridMultilevel"/>
    <w:tmpl w:val="9D1229BC"/>
    <w:lvl w:ilvl="0" w:tplc="7A8EFB1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7A82"/>
    <w:multiLevelType w:val="hybridMultilevel"/>
    <w:tmpl w:val="255E0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E0358D"/>
    <w:multiLevelType w:val="hybridMultilevel"/>
    <w:tmpl w:val="2CF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84A37"/>
    <w:multiLevelType w:val="hybridMultilevel"/>
    <w:tmpl w:val="D63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9281B"/>
    <w:multiLevelType w:val="hybridMultilevel"/>
    <w:tmpl w:val="A63CE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145A67"/>
    <w:multiLevelType w:val="hybridMultilevel"/>
    <w:tmpl w:val="BACC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1FE"/>
    <w:multiLevelType w:val="hybridMultilevel"/>
    <w:tmpl w:val="63202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54F21"/>
    <w:multiLevelType w:val="hybridMultilevel"/>
    <w:tmpl w:val="E548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3611"/>
    <w:multiLevelType w:val="hybridMultilevel"/>
    <w:tmpl w:val="165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6069"/>
    <w:multiLevelType w:val="hybridMultilevel"/>
    <w:tmpl w:val="B59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4"/>
  </w:num>
  <w:num w:numId="5">
    <w:abstractNumId w:val="25"/>
  </w:num>
  <w:num w:numId="6">
    <w:abstractNumId w:val="22"/>
  </w:num>
  <w:num w:numId="7">
    <w:abstractNumId w:val="17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23"/>
  </w:num>
  <w:num w:numId="13">
    <w:abstractNumId w:val="6"/>
  </w:num>
  <w:num w:numId="14">
    <w:abstractNumId w:val="28"/>
  </w:num>
  <w:num w:numId="15">
    <w:abstractNumId w:val="26"/>
  </w:num>
  <w:num w:numId="16">
    <w:abstractNumId w:val="19"/>
  </w:num>
  <w:num w:numId="17">
    <w:abstractNumId w:val="30"/>
  </w:num>
  <w:num w:numId="18">
    <w:abstractNumId w:val="3"/>
  </w:num>
  <w:num w:numId="19">
    <w:abstractNumId w:val="11"/>
  </w:num>
  <w:num w:numId="20">
    <w:abstractNumId w:val="24"/>
  </w:num>
  <w:num w:numId="21">
    <w:abstractNumId w:val="27"/>
  </w:num>
  <w:num w:numId="22">
    <w:abstractNumId w:val="4"/>
  </w:num>
  <w:num w:numId="23">
    <w:abstractNumId w:val="15"/>
  </w:num>
  <w:num w:numId="24">
    <w:abstractNumId w:val="21"/>
  </w:num>
  <w:num w:numId="25">
    <w:abstractNumId w:val="18"/>
  </w:num>
  <w:num w:numId="26">
    <w:abstractNumId w:val="7"/>
  </w:num>
  <w:num w:numId="27">
    <w:abstractNumId w:val="1"/>
  </w:num>
  <w:num w:numId="28">
    <w:abstractNumId w:val="8"/>
  </w:num>
  <w:num w:numId="29">
    <w:abstractNumId w:val="13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3"/>
    <w:rsid w:val="000209E6"/>
    <w:rsid w:val="00027583"/>
    <w:rsid w:val="00095A24"/>
    <w:rsid w:val="00095ED6"/>
    <w:rsid w:val="000A2541"/>
    <w:rsid w:val="000C544B"/>
    <w:rsid w:val="000D5D7C"/>
    <w:rsid w:val="001015D3"/>
    <w:rsid w:val="001158A4"/>
    <w:rsid w:val="0014613C"/>
    <w:rsid w:val="00157E83"/>
    <w:rsid w:val="00167EA4"/>
    <w:rsid w:val="00175CE7"/>
    <w:rsid w:val="00175D10"/>
    <w:rsid w:val="0019652B"/>
    <w:rsid w:val="002325B4"/>
    <w:rsid w:val="002474C9"/>
    <w:rsid w:val="002B5F90"/>
    <w:rsid w:val="002C6952"/>
    <w:rsid w:val="00310D47"/>
    <w:rsid w:val="00322F64"/>
    <w:rsid w:val="0034077C"/>
    <w:rsid w:val="00364EC1"/>
    <w:rsid w:val="00376887"/>
    <w:rsid w:val="003C57FE"/>
    <w:rsid w:val="003E00D8"/>
    <w:rsid w:val="003F61DF"/>
    <w:rsid w:val="00402C70"/>
    <w:rsid w:val="004233D4"/>
    <w:rsid w:val="004335D9"/>
    <w:rsid w:val="00462A9A"/>
    <w:rsid w:val="00475EA3"/>
    <w:rsid w:val="004B237F"/>
    <w:rsid w:val="004F5C12"/>
    <w:rsid w:val="00510F4D"/>
    <w:rsid w:val="005454F4"/>
    <w:rsid w:val="005616A1"/>
    <w:rsid w:val="00594301"/>
    <w:rsid w:val="005D0E9B"/>
    <w:rsid w:val="005D541F"/>
    <w:rsid w:val="005E46C7"/>
    <w:rsid w:val="005F6F50"/>
    <w:rsid w:val="00631852"/>
    <w:rsid w:val="00637298"/>
    <w:rsid w:val="006454AD"/>
    <w:rsid w:val="00690068"/>
    <w:rsid w:val="006F4B13"/>
    <w:rsid w:val="007027F0"/>
    <w:rsid w:val="007145C1"/>
    <w:rsid w:val="0073048F"/>
    <w:rsid w:val="007845F0"/>
    <w:rsid w:val="007F1347"/>
    <w:rsid w:val="0081659B"/>
    <w:rsid w:val="00831124"/>
    <w:rsid w:val="00864040"/>
    <w:rsid w:val="00884EC9"/>
    <w:rsid w:val="008F04C1"/>
    <w:rsid w:val="008F4DFC"/>
    <w:rsid w:val="00912895"/>
    <w:rsid w:val="0091395F"/>
    <w:rsid w:val="0096046F"/>
    <w:rsid w:val="009A6C24"/>
    <w:rsid w:val="009A7882"/>
    <w:rsid w:val="009C7642"/>
    <w:rsid w:val="009D71EC"/>
    <w:rsid w:val="009E13E6"/>
    <w:rsid w:val="009E1FC8"/>
    <w:rsid w:val="009E77E8"/>
    <w:rsid w:val="009F617E"/>
    <w:rsid w:val="00A51D1E"/>
    <w:rsid w:val="00A57AD1"/>
    <w:rsid w:val="00A71EEA"/>
    <w:rsid w:val="00A962EE"/>
    <w:rsid w:val="00A9797D"/>
    <w:rsid w:val="00AB5AA0"/>
    <w:rsid w:val="00AC3F8D"/>
    <w:rsid w:val="00AF469F"/>
    <w:rsid w:val="00B274EC"/>
    <w:rsid w:val="00BF1308"/>
    <w:rsid w:val="00C206FE"/>
    <w:rsid w:val="00C74B48"/>
    <w:rsid w:val="00C8020B"/>
    <w:rsid w:val="00C941A6"/>
    <w:rsid w:val="00D3237E"/>
    <w:rsid w:val="00D4183B"/>
    <w:rsid w:val="00D506B0"/>
    <w:rsid w:val="00DD1AD4"/>
    <w:rsid w:val="00DF7156"/>
    <w:rsid w:val="00E362DC"/>
    <w:rsid w:val="00E373A0"/>
    <w:rsid w:val="00E744AC"/>
    <w:rsid w:val="00EB2ED5"/>
    <w:rsid w:val="00EE0793"/>
    <w:rsid w:val="00EE4C8F"/>
    <w:rsid w:val="00EE61DC"/>
    <w:rsid w:val="00F00314"/>
    <w:rsid w:val="00F06174"/>
    <w:rsid w:val="00F16F21"/>
    <w:rsid w:val="00F263E2"/>
    <w:rsid w:val="00F62FE1"/>
    <w:rsid w:val="00F73E43"/>
    <w:rsid w:val="00FA60BA"/>
    <w:rsid w:val="00FC54CC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0E380-DD50-4817-BFEA-B00B6A7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7C"/>
  </w:style>
  <w:style w:type="paragraph" w:styleId="Footer">
    <w:name w:val="footer"/>
    <w:basedOn w:val="Normal"/>
    <w:link w:val="FooterChar"/>
    <w:uiPriority w:val="99"/>
    <w:unhideWhenUsed/>
    <w:rsid w:val="003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7C"/>
  </w:style>
  <w:style w:type="character" w:styleId="Hyperlink">
    <w:name w:val="Hyperlink"/>
    <w:basedOn w:val="DefaultParagraphFont"/>
    <w:uiPriority w:val="99"/>
    <w:unhideWhenUsed/>
    <w:rsid w:val="00F62FE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373A0"/>
  </w:style>
  <w:style w:type="character" w:styleId="CommentReference">
    <w:name w:val="annotation reference"/>
    <w:basedOn w:val="DefaultParagraphFont"/>
    <w:uiPriority w:val="99"/>
    <w:semiHidden/>
    <w:unhideWhenUsed/>
    <w:rsid w:val="00C74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4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48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2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9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0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4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Stopka</dc:creator>
  <cp:lastModifiedBy>Greg Stopka</cp:lastModifiedBy>
  <cp:revision>2</cp:revision>
  <cp:lastPrinted>2020-03-02T17:50:00Z</cp:lastPrinted>
  <dcterms:created xsi:type="dcterms:W3CDTF">2020-10-29T19:49:00Z</dcterms:created>
  <dcterms:modified xsi:type="dcterms:W3CDTF">2020-10-29T19:49:00Z</dcterms:modified>
</cp:coreProperties>
</file>