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C7" w:rsidRPr="005E46C7" w:rsidRDefault="005E46C7" w:rsidP="003F61DF">
      <w:pPr>
        <w:pStyle w:val="ListParagraph"/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5E46C7" w:rsidRPr="00594301" w:rsidRDefault="005E46C7" w:rsidP="00594301">
      <w:pPr>
        <w:pStyle w:val="ListParagraph"/>
        <w:spacing w:after="0" w:line="240" w:lineRule="auto"/>
        <w:jc w:val="center"/>
        <w:rPr>
          <w:rFonts w:ascii="Arial" w:hAnsi="Arial" w:cs="Arial"/>
          <w:sz w:val="24"/>
          <w:u w:val="single"/>
        </w:rPr>
      </w:pPr>
      <w:r w:rsidRPr="005E46C7">
        <w:rPr>
          <w:rFonts w:ascii="Arial" w:hAnsi="Arial" w:cs="Arial"/>
          <w:sz w:val="24"/>
          <w:u w:val="single"/>
        </w:rPr>
        <w:t xml:space="preserve">IL Parks and Recreation Benchmarking </w:t>
      </w:r>
      <w:r w:rsidR="00E744AC">
        <w:rPr>
          <w:rFonts w:ascii="Arial" w:hAnsi="Arial" w:cs="Arial"/>
          <w:sz w:val="24"/>
          <w:u w:val="single"/>
        </w:rPr>
        <w:t>Meeting #2 Notes</w:t>
      </w:r>
    </w:p>
    <w:p w:rsidR="005E46C7" w:rsidRPr="005E46C7" w:rsidRDefault="00912895" w:rsidP="005E46C7">
      <w:pPr>
        <w:pStyle w:val="ListParagraph"/>
        <w:spacing w:after="0" w:line="240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Nov 1, 2019</w:t>
      </w:r>
    </w:p>
    <w:p w:rsidR="005E46C7" w:rsidRDefault="005E46C7" w:rsidP="005E46C7">
      <w:pPr>
        <w:pStyle w:val="ListParagraph"/>
        <w:spacing w:after="0" w:line="240" w:lineRule="auto"/>
        <w:jc w:val="center"/>
        <w:rPr>
          <w:rFonts w:ascii="Arial" w:hAnsi="Arial" w:cs="Arial"/>
          <w:i/>
          <w:sz w:val="24"/>
        </w:rPr>
      </w:pPr>
      <w:r w:rsidRPr="005E46C7">
        <w:rPr>
          <w:rFonts w:ascii="Arial" w:hAnsi="Arial" w:cs="Arial"/>
          <w:i/>
          <w:sz w:val="24"/>
        </w:rPr>
        <w:t>Noon-</w:t>
      </w:r>
      <w:r w:rsidR="00912895">
        <w:rPr>
          <w:rFonts w:ascii="Arial" w:hAnsi="Arial" w:cs="Arial"/>
          <w:i/>
          <w:sz w:val="24"/>
        </w:rPr>
        <w:t>2:00</w:t>
      </w:r>
    </w:p>
    <w:p w:rsidR="00912895" w:rsidRDefault="00912895" w:rsidP="005E46C7">
      <w:pPr>
        <w:pStyle w:val="ListParagraph"/>
        <w:spacing w:after="0" w:line="240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Oak Lawn Park District</w:t>
      </w:r>
    </w:p>
    <w:p w:rsidR="00E744AC" w:rsidRDefault="00E744AC" w:rsidP="00E744AC">
      <w:pPr>
        <w:spacing w:after="0" w:line="240" w:lineRule="auto"/>
        <w:rPr>
          <w:rFonts w:ascii="Arial" w:hAnsi="Arial" w:cs="Arial"/>
          <w:i/>
          <w:sz w:val="24"/>
        </w:rPr>
      </w:pPr>
    </w:p>
    <w:p w:rsidR="00E744AC" w:rsidRPr="00E744AC" w:rsidRDefault="00E744AC" w:rsidP="00E744AC">
      <w:pPr>
        <w:spacing w:after="0" w:line="240" w:lineRule="auto"/>
        <w:rPr>
          <w:rFonts w:ascii="Arial" w:hAnsi="Arial" w:cs="Arial"/>
          <w:i/>
          <w:color w:val="002060"/>
          <w:sz w:val="24"/>
        </w:rPr>
      </w:pPr>
      <w:r w:rsidRPr="00E744AC">
        <w:rPr>
          <w:rFonts w:ascii="Arial" w:hAnsi="Arial" w:cs="Arial"/>
          <w:i/>
          <w:color w:val="002060"/>
          <w:sz w:val="24"/>
        </w:rPr>
        <w:t>Attendance:</w:t>
      </w:r>
    </w:p>
    <w:p w:rsidR="00E744AC" w:rsidRDefault="00E744AC" w:rsidP="00E744AC">
      <w:pPr>
        <w:spacing w:after="0" w:line="240" w:lineRule="auto"/>
        <w:rPr>
          <w:rFonts w:ascii="Arial" w:hAnsi="Arial" w:cs="Arial"/>
          <w:i/>
          <w:color w:val="002060"/>
          <w:sz w:val="24"/>
        </w:rPr>
      </w:pPr>
    </w:p>
    <w:p w:rsidR="00E744AC" w:rsidRDefault="00E744AC" w:rsidP="00E744A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Doug Damergy and </w:t>
      </w:r>
      <w:r w:rsidRPr="00E744AC">
        <w:rPr>
          <w:rFonts w:ascii="Arial" w:hAnsi="Arial" w:cs="Arial"/>
          <w:color w:val="002060"/>
          <w:sz w:val="24"/>
        </w:rPr>
        <w:t>Vasudha Gadhiraju</w:t>
      </w:r>
      <w:r>
        <w:rPr>
          <w:rFonts w:ascii="Arial" w:hAnsi="Arial" w:cs="Arial"/>
          <w:color w:val="002060"/>
          <w:sz w:val="24"/>
        </w:rPr>
        <w:t>, Normal Parks and Rec.</w:t>
      </w:r>
    </w:p>
    <w:p w:rsidR="00E744AC" w:rsidRDefault="00E744AC" w:rsidP="00E744A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Jan Arnold and Greg Stopka, </w:t>
      </w:r>
      <w:r w:rsidRPr="00E744AC">
        <w:rPr>
          <w:rFonts w:ascii="Arial" w:hAnsi="Arial" w:cs="Arial"/>
          <w:color w:val="002060"/>
          <w:sz w:val="24"/>
        </w:rPr>
        <w:t>Park District of Oak Park</w:t>
      </w:r>
    </w:p>
    <w:p w:rsidR="00E744AC" w:rsidRDefault="00E744AC" w:rsidP="00E744A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Mike Benard, Wheaton Park District</w:t>
      </w:r>
    </w:p>
    <w:p w:rsidR="00E744AC" w:rsidRDefault="00E744AC" w:rsidP="00E744A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Maddie Kelly, Jack Leiser, Phil Costello (via phone), and Michael Sinkewich, Oak Lawn Park District</w:t>
      </w:r>
    </w:p>
    <w:p w:rsidR="00E744AC" w:rsidRDefault="00E744AC" w:rsidP="00E744A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2060"/>
          <w:sz w:val="24"/>
        </w:rPr>
      </w:pPr>
      <w:r w:rsidRPr="00E744AC">
        <w:rPr>
          <w:rFonts w:ascii="Arial" w:hAnsi="Arial" w:cs="Arial"/>
          <w:color w:val="002060"/>
          <w:sz w:val="24"/>
        </w:rPr>
        <w:t>Co</w:t>
      </w:r>
      <w:r>
        <w:rPr>
          <w:rFonts w:ascii="Arial" w:hAnsi="Arial" w:cs="Arial"/>
          <w:color w:val="002060"/>
          <w:sz w:val="24"/>
        </w:rPr>
        <w:t>nor Cahilll, Rolling Meadows Park District</w:t>
      </w:r>
    </w:p>
    <w:p w:rsidR="00E744AC" w:rsidRDefault="00E744AC" w:rsidP="00E744A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Bill McAdam, Downs Grove Park District</w:t>
      </w:r>
    </w:p>
    <w:p w:rsidR="00E744AC" w:rsidRPr="00E744AC" w:rsidRDefault="00E744AC" w:rsidP="00E744A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Nicole Hopkins, Hoffman Estates Park District </w:t>
      </w:r>
    </w:p>
    <w:p w:rsidR="00E744AC" w:rsidRDefault="00E744AC" w:rsidP="00E744AC">
      <w:pPr>
        <w:spacing w:after="0" w:line="240" w:lineRule="auto"/>
        <w:rPr>
          <w:rFonts w:ascii="Arial" w:hAnsi="Arial" w:cs="Arial"/>
          <w:color w:val="002060"/>
          <w:sz w:val="24"/>
        </w:rPr>
      </w:pPr>
    </w:p>
    <w:p w:rsidR="00E744AC" w:rsidRDefault="00E744AC" w:rsidP="00E744AC">
      <w:pPr>
        <w:spacing w:after="0" w:line="240" w:lineRule="auto"/>
        <w:rPr>
          <w:rFonts w:ascii="Arial" w:hAnsi="Arial" w:cs="Arial"/>
          <w:i/>
          <w:color w:val="002060"/>
          <w:sz w:val="24"/>
        </w:rPr>
      </w:pPr>
      <w:r w:rsidRPr="00E744AC">
        <w:rPr>
          <w:rFonts w:ascii="Arial" w:hAnsi="Arial" w:cs="Arial"/>
          <w:i/>
          <w:color w:val="002060"/>
          <w:sz w:val="24"/>
        </w:rPr>
        <w:t>Absent</w:t>
      </w:r>
    </w:p>
    <w:p w:rsidR="00E744AC" w:rsidRPr="002B5F90" w:rsidRDefault="00E744AC" w:rsidP="00E744A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  <w:color w:val="002060"/>
          <w:sz w:val="24"/>
          <w:szCs w:val="24"/>
        </w:rPr>
      </w:pPr>
      <w:r w:rsidRPr="002B5F90">
        <w:rPr>
          <w:rFonts w:ascii="Arial" w:hAnsi="Arial" w:cs="Arial"/>
          <w:color w:val="002060"/>
          <w:sz w:val="24"/>
          <w:szCs w:val="24"/>
        </w:rPr>
        <w:t>Lawrence Hemingway, Evanston Parks and Recreation</w:t>
      </w:r>
    </w:p>
    <w:p w:rsidR="00E744AC" w:rsidRPr="002B5F90" w:rsidRDefault="00E744AC" w:rsidP="00E744A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  <w:color w:val="002060"/>
          <w:sz w:val="24"/>
          <w:szCs w:val="24"/>
        </w:rPr>
      </w:pPr>
      <w:r w:rsidRPr="002B5F90">
        <w:rPr>
          <w:rFonts w:ascii="Arial" w:hAnsi="Arial" w:cs="Arial"/>
          <w:color w:val="002060"/>
          <w:sz w:val="24"/>
          <w:szCs w:val="24"/>
        </w:rPr>
        <w:t xml:space="preserve">Omar Sandoval, Naperville Park District </w:t>
      </w:r>
    </w:p>
    <w:p w:rsidR="002B5F90" w:rsidRPr="002B5F90" w:rsidRDefault="002B5F90" w:rsidP="00E744A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  <w:color w:val="002060"/>
          <w:sz w:val="24"/>
          <w:szCs w:val="24"/>
        </w:rPr>
      </w:pPr>
      <w:r w:rsidRPr="002B5F90">
        <w:rPr>
          <w:rFonts w:ascii="Arial" w:hAnsi="Arial" w:cs="Arial"/>
          <w:color w:val="002060"/>
          <w:sz w:val="24"/>
          <w:szCs w:val="24"/>
        </w:rPr>
        <w:t>Sheavoun Lambillotte, Geneva Park District</w:t>
      </w:r>
    </w:p>
    <w:p w:rsidR="005E46C7" w:rsidRPr="005E46C7" w:rsidRDefault="005E46C7" w:rsidP="003F61DF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5E46C7" w:rsidRPr="005E46C7" w:rsidRDefault="003F61DF" w:rsidP="002C69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5E46C7">
        <w:rPr>
          <w:rFonts w:ascii="Arial" w:hAnsi="Arial" w:cs="Arial"/>
          <w:b/>
          <w:sz w:val="24"/>
        </w:rPr>
        <w:t xml:space="preserve">Noon:  </w:t>
      </w:r>
      <w:r w:rsidR="005E46C7" w:rsidRPr="005E46C7">
        <w:rPr>
          <w:rFonts w:ascii="Arial" w:hAnsi="Arial" w:cs="Arial"/>
          <w:b/>
          <w:i/>
          <w:sz w:val="24"/>
        </w:rPr>
        <w:t>Lunch</w:t>
      </w:r>
    </w:p>
    <w:p w:rsidR="005E46C7" w:rsidRPr="005E46C7" w:rsidRDefault="005E46C7" w:rsidP="005E46C7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DF7156" w:rsidRPr="005E46C7" w:rsidRDefault="005616A1" w:rsidP="002C69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12:3</w:t>
      </w:r>
      <w:r w:rsidR="00594301">
        <w:rPr>
          <w:rFonts w:ascii="Arial" w:hAnsi="Arial" w:cs="Arial"/>
          <w:b/>
          <w:sz w:val="24"/>
        </w:rPr>
        <w:t>0</w:t>
      </w:r>
      <w:r w:rsidR="005E46C7" w:rsidRPr="005E46C7">
        <w:rPr>
          <w:rFonts w:ascii="Arial" w:hAnsi="Arial" w:cs="Arial"/>
          <w:b/>
          <w:sz w:val="24"/>
        </w:rPr>
        <w:t>:</w:t>
      </w:r>
      <w:r w:rsidR="005E46C7">
        <w:rPr>
          <w:rFonts w:ascii="Arial" w:hAnsi="Arial" w:cs="Arial"/>
          <w:b/>
          <w:i/>
          <w:sz w:val="24"/>
        </w:rPr>
        <w:t xml:space="preserve">  </w:t>
      </w:r>
      <w:r w:rsidR="003F61DF" w:rsidRPr="005E46C7">
        <w:rPr>
          <w:rFonts w:ascii="Arial" w:hAnsi="Arial" w:cs="Arial"/>
          <w:b/>
          <w:i/>
          <w:sz w:val="24"/>
        </w:rPr>
        <w:t>Welcome and Introductions</w:t>
      </w:r>
    </w:p>
    <w:p w:rsidR="003F61DF" w:rsidRPr="005E46C7" w:rsidRDefault="003F61DF" w:rsidP="003F61DF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912895" w:rsidRPr="00594301" w:rsidRDefault="005616A1" w:rsidP="002C69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12:40</w:t>
      </w:r>
      <w:r w:rsidR="003F61DF" w:rsidRPr="007145C1">
        <w:rPr>
          <w:rFonts w:ascii="Arial" w:hAnsi="Arial" w:cs="Arial"/>
          <w:b/>
          <w:i/>
          <w:sz w:val="24"/>
        </w:rPr>
        <w:t xml:space="preserve">:  </w:t>
      </w:r>
      <w:r w:rsidR="00594301" w:rsidRPr="007145C1">
        <w:rPr>
          <w:rFonts w:ascii="Arial" w:hAnsi="Arial" w:cs="Arial"/>
          <w:b/>
          <w:i/>
          <w:sz w:val="24"/>
        </w:rPr>
        <w:t xml:space="preserve">Review </w:t>
      </w:r>
      <w:r w:rsidR="00912895" w:rsidRPr="007145C1">
        <w:rPr>
          <w:rFonts w:ascii="Arial" w:hAnsi="Arial" w:cs="Arial"/>
          <w:b/>
          <w:i/>
          <w:sz w:val="24"/>
        </w:rPr>
        <w:t>Re</w:t>
      </w:r>
      <w:r w:rsidR="00594301" w:rsidRPr="007145C1">
        <w:rPr>
          <w:rFonts w:ascii="Arial" w:hAnsi="Arial" w:cs="Arial"/>
          <w:b/>
          <w:i/>
          <w:sz w:val="24"/>
        </w:rPr>
        <w:t>sults from Last Meeting</w:t>
      </w:r>
    </w:p>
    <w:p w:rsidR="00594301" w:rsidRDefault="00594301" w:rsidP="0059430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Purpose statement</w:t>
      </w:r>
    </w:p>
    <w:p w:rsidR="00F62FE1" w:rsidRPr="00F62FE1" w:rsidRDefault="00594301" w:rsidP="00F62FE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Deliverables</w:t>
      </w:r>
    </w:p>
    <w:p w:rsidR="00F62FE1" w:rsidRDefault="00F62FE1" w:rsidP="00F62FE1">
      <w:pPr>
        <w:rPr>
          <w:b/>
        </w:rPr>
      </w:pPr>
    </w:p>
    <w:p w:rsidR="00F62FE1" w:rsidRPr="00F62FE1" w:rsidRDefault="00F62FE1" w:rsidP="00F62FE1">
      <w:pPr>
        <w:rPr>
          <w:b/>
          <w:color w:val="002060"/>
        </w:rPr>
      </w:pPr>
      <w:r w:rsidRPr="00F62FE1">
        <w:rPr>
          <w:b/>
          <w:color w:val="002060"/>
        </w:rPr>
        <w:t xml:space="preserve">Purpose Statement </w:t>
      </w:r>
    </w:p>
    <w:p w:rsidR="00F62FE1" w:rsidRPr="00F62FE1" w:rsidRDefault="00F62FE1" w:rsidP="00F62FE1">
      <w:pPr>
        <w:rPr>
          <w:color w:val="002060"/>
        </w:rPr>
      </w:pPr>
      <w:r w:rsidRPr="00F62FE1">
        <w:rPr>
          <w:color w:val="002060"/>
        </w:rPr>
        <w:t>The purpose of the IL Park and Recreation Benchmarking initiative is to improve parks and recreation agency performance in Illinois by working collaboratively to: 1) Address regional trends and challenges; 2) Share information and best practices; 3) Identify similarities and differences between agencies to more accurately measure performance; 4) Learn best practices in performance management.</w:t>
      </w:r>
    </w:p>
    <w:p w:rsidR="00F62FE1" w:rsidRPr="00F62FE1" w:rsidRDefault="00F62FE1" w:rsidP="00F62FE1">
      <w:pPr>
        <w:rPr>
          <w:b/>
          <w:color w:val="002060"/>
        </w:rPr>
      </w:pPr>
      <w:r w:rsidRPr="00F62FE1">
        <w:rPr>
          <w:color w:val="002060"/>
        </w:rPr>
        <w:br/>
      </w:r>
      <w:r w:rsidRPr="00F62FE1">
        <w:rPr>
          <w:b/>
          <w:color w:val="002060"/>
        </w:rPr>
        <w:t>What deliverables would you like to see?</w:t>
      </w:r>
    </w:p>
    <w:p w:rsidR="00F62FE1" w:rsidRDefault="00F62FE1" w:rsidP="00F62FE1">
      <w:pPr>
        <w:pStyle w:val="ListParagraph"/>
        <w:numPr>
          <w:ilvl w:val="0"/>
          <w:numId w:val="9"/>
        </w:numPr>
        <w:rPr>
          <w:color w:val="002060"/>
        </w:rPr>
      </w:pPr>
      <w:r w:rsidRPr="00F62FE1">
        <w:rPr>
          <w:color w:val="002060"/>
        </w:rPr>
        <w:t>Annual composite trend report</w:t>
      </w:r>
    </w:p>
    <w:p w:rsidR="00F62FE1" w:rsidRDefault="00F62FE1" w:rsidP="00F62FE1">
      <w:pPr>
        <w:pStyle w:val="ListParagraph"/>
        <w:numPr>
          <w:ilvl w:val="0"/>
          <w:numId w:val="9"/>
        </w:numPr>
        <w:rPr>
          <w:color w:val="002060"/>
        </w:rPr>
      </w:pPr>
      <w:r w:rsidRPr="00F62FE1">
        <w:rPr>
          <w:color w:val="002060"/>
        </w:rPr>
        <w:t xml:space="preserve">Automated online interactive dashboard to customize benchmarking data </w:t>
      </w:r>
    </w:p>
    <w:p w:rsidR="00F62FE1" w:rsidRDefault="00F62FE1" w:rsidP="00F62FE1">
      <w:pPr>
        <w:pStyle w:val="ListParagraph"/>
        <w:numPr>
          <w:ilvl w:val="0"/>
          <w:numId w:val="9"/>
        </w:numPr>
        <w:rPr>
          <w:color w:val="002060"/>
        </w:rPr>
      </w:pPr>
      <w:r w:rsidRPr="00F62FE1">
        <w:rPr>
          <w:color w:val="002060"/>
        </w:rPr>
        <w:t>Presentations/case studies from benchmarking agencies to learn best practices</w:t>
      </w:r>
    </w:p>
    <w:p w:rsidR="00F62FE1" w:rsidRPr="00F62FE1" w:rsidRDefault="00F62FE1" w:rsidP="00F62FE1">
      <w:pPr>
        <w:pStyle w:val="ListParagraph"/>
        <w:numPr>
          <w:ilvl w:val="0"/>
          <w:numId w:val="9"/>
        </w:numPr>
        <w:rPr>
          <w:color w:val="002060"/>
        </w:rPr>
      </w:pPr>
      <w:r>
        <w:t>Quarterly dialogue around specific topics/metrics and how agencies are using it</w:t>
      </w:r>
    </w:p>
    <w:p w:rsidR="00F62FE1" w:rsidRPr="00912895" w:rsidRDefault="00F62FE1" w:rsidP="00912895">
      <w:pPr>
        <w:pStyle w:val="ListParagraph"/>
        <w:rPr>
          <w:rFonts w:ascii="Arial" w:hAnsi="Arial" w:cs="Arial"/>
          <w:b/>
          <w:i/>
          <w:sz w:val="24"/>
        </w:rPr>
      </w:pPr>
    </w:p>
    <w:p w:rsidR="00E744AC" w:rsidRPr="00F62FE1" w:rsidRDefault="005616A1" w:rsidP="00E744A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>12:50</w:t>
      </w:r>
      <w:r w:rsidR="00912895">
        <w:rPr>
          <w:rFonts w:ascii="Arial" w:hAnsi="Arial" w:cs="Arial"/>
          <w:b/>
          <w:i/>
          <w:sz w:val="24"/>
        </w:rPr>
        <w:t xml:space="preserve">: </w:t>
      </w:r>
      <w:r w:rsidR="00594301">
        <w:rPr>
          <w:rFonts w:ascii="Arial" w:hAnsi="Arial" w:cs="Arial"/>
          <w:b/>
          <w:i/>
          <w:sz w:val="24"/>
        </w:rPr>
        <w:t>Review Potential Metrics</w:t>
      </w:r>
    </w:p>
    <w:p w:rsidR="003F61DF" w:rsidRPr="005E46C7" w:rsidRDefault="003F61DF" w:rsidP="003F61DF">
      <w:pPr>
        <w:pStyle w:val="ListParagraph"/>
        <w:rPr>
          <w:rFonts w:ascii="Arial" w:hAnsi="Arial" w:cs="Arial"/>
          <w:sz w:val="24"/>
        </w:rPr>
      </w:pPr>
    </w:p>
    <w:p w:rsidR="003F61DF" w:rsidRPr="005E46C7" w:rsidRDefault="00912895" w:rsidP="00B410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="005616A1">
        <w:rPr>
          <w:rFonts w:ascii="Arial" w:hAnsi="Arial" w:cs="Arial"/>
          <w:b/>
          <w:sz w:val="24"/>
        </w:rPr>
        <w:t>:30</w:t>
      </w:r>
      <w:r w:rsidR="003F61DF" w:rsidRPr="005E46C7">
        <w:rPr>
          <w:rFonts w:ascii="Arial" w:hAnsi="Arial" w:cs="Arial"/>
          <w:b/>
          <w:sz w:val="24"/>
        </w:rPr>
        <w:t xml:space="preserve">:  </w:t>
      </w:r>
      <w:r w:rsidR="003F61DF" w:rsidRPr="005E46C7">
        <w:rPr>
          <w:rFonts w:ascii="Arial" w:hAnsi="Arial" w:cs="Arial"/>
          <w:b/>
          <w:i/>
          <w:sz w:val="24"/>
        </w:rPr>
        <w:t>Group Discussion</w:t>
      </w:r>
    </w:p>
    <w:p w:rsidR="003F61DF" w:rsidRPr="005E46C7" w:rsidRDefault="00594301" w:rsidP="003F61D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What’s your r</w:t>
      </w:r>
      <w:r w:rsidR="003F61DF" w:rsidRPr="005E46C7">
        <w:rPr>
          <w:rFonts w:ascii="Arial" w:hAnsi="Arial" w:cs="Arial"/>
          <w:i/>
          <w:sz w:val="24"/>
        </w:rPr>
        <w:t>eac</w:t>
      </w:r>
      <w:r w:rsidR="00912895">
        <w:rPr>
          <w:rFonts w:ascii="Arial" w:hAnsi="Arial" w:cs="Arial"/>
          <w:i/>
          <w:sz w:val="24"/>
        </w:rPr>
        <w:t>tion</w:t>
      </w:r>
      <w:r>
        <w:rPr>
          <w:rFonts w:ascii="Arial" w:hAnsi="Arial" w:cs="Arial"/>
          <w:i/>
          <w:sz w:val="24"/>
        </w:rPr>
        <w:t>?</w:t>
      </w:r>
    </w:p>
    <w:p w:rsidR="003F61DF" w:rsidRPr="00F62FE1" w:rsidRDefault="00594301" w:rsidP="00F62FE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What should be our final metrics?</w:t>
      </w:r>
      <w:r w:rsidR="00FC6E0F" w:rsidRPr="00F62FE1">
        <w:rPr>
          <w:rFonts w:ascii="Arial" w:hAnsi="Arial" w:cs="Arial"/>
          <w:sz w:val="24"/>
        </w:rPr>
        <w:tab/>
      </w:r>
    </w:p>
    <w:p w:rsidR="00F62FE1" w:rsidRDefault="00F62FE1" w:rsidP="00F62FE1">
      <w:pPr>
        <w:tabs>
          <w:tab w:val="left" w:pos="3940"/>
        </w:tabs>
        <w:spacing w:after="0" w:line="240" w:lineRule="auto"/>
        <w:rPr>
          <w:rFonts w:ascii="Arial" w:hAnsi="Arial" w:cs="Arial"/>
          <w:sz w:val="24"/>
        </w:rPr>
      </w:pPr>
    </w:p>
    <w:p w:rsidR="00F62FE1" w:rsidRPr="00F62FE1" w:rsidRDefault="00F62FE1" w:rsidP="00F62FE1">
      <w:pPr>
        <w:rPr>
          <w:color w:val="002060"/>
        </w:rPr>
      </w:pPr>
      <w:r w:rsidRPr="00F62FE1">
        <w:rPr>
          <w:color w:val="002060"/>
        </w:rPr>
        <w:t>FINANCIAL</w:t>
      </w:r>
    </w:p>
    <w:p w:rsidR="00F62FE1" w:rsidRPr="00F62FE1" w:rsidRDefault="00F62FE1" w:rsidP="00F62FE1">
      <w:pPr>
        <w:pStyle w:val="ListParagraph"/>
        <w:numPr>
          <w:ilvl w:val="0"/>
          <w:numId w:val="10"/>
        </w:numPr>
        <w:spacing w:after="160" w:line="259" w:lineRule="auto"/>
        <w:rPr>
          <w:b/>
          <w:color w:val="002060"/>
        </w:rPr>
      </w:pPr>
      <w:r w:rsidRPr="00F62FE1">
        <w:rPr>
          <w:b/>
          <w:color w:val="002060"/>
        </w:rPr>
        <w:t>% of tax bill</w:t>
      </w:r>
    </w:p>
    <w:p w:rsidR="00F62FE1" w:rsidRPr="00F62FE1" w:rsidRDefault="00F62FE1" w:rsidP="00F62FE1">
      <w:pPr>
        <w:pStyle w:val="ListParagraph"/>
        <w:numPr>
          <w:ilvl w:val="0"/>
          <w:numId w:val="10"/>
        </w:numPr>
        <w:spacing w:after="160" w:line="259" w:lineRule="auto"/>
        <w:rPr>
          <w:b/>
          <w:color w:val="002060"/>
        </w:rPr>
      </w:pPr>
      <w:r w:rsidRPr="00F62FE1">
        <w:rPr>
          <w:b/>
          <w:color w:val="002060"/>
        </w:rPr>
        <w:t>% of earned revenue vs taxes</w:t>
      </w:r>
    </w:p>
    <w:p w:rsidR="00F62FE1" w:rsidRPr="00F62FE1" w:rsidRDefault="00F62FE1" w:rsidP="00F62FE1">
      <w:pPr>
        <w:rPr>
          <w:color w:val="002060"/>
        </w:rPr>
      </w:pPr>
      <w:r w:rsidRPr="00F62FE1">
        <w:rPr>
          <w:color w:val="002060"/>
        </w:rPr>
        <w:t>RECREATION PROGRAMS/PASSES</w:t>
      </w:r>
    </w:p>
    <w:p w:rsidR="00F62FE1" w:rsidRPr="00F62FE1" w:rsidRDefault="00F62FE1" w:rsidP="00F62FE1">
      <w:pPr>
        <w:pStyle w:val="ListParagraph"/>
        <w:numPr>
          <w:ilvl w:val="0"/>
          <w:numId w:val="11"/>
        </w:numPr>
        <w:spacing w:after="160" w:line="259" w:lineRule="auto"/>
        <w:rPr>
          <w:b/>
          <w:color w:val="002060"/>
        </w:rPr>
      </w:pPr>
      <w:r w:rsidRPr="00F62FE1">
        <w:rPr>
          <w:b/>
          <w:color w:val="002060"/>
        </w:rPr>
        <w:t>Participants per capita</w:t>
      </w:r>
    </w:p>
    <w:p w:rsidR="00F62FE1" w:rsidRPr="00F62FE1" w:rsidRDefault="00F62FE1" w:rsidP="00F62FE1">
      <w:pPr>
        <w:pStyle w:val="ListParagraph"/>
        <w:numPr>
          <w:ilvl w:val="0"/>
          <w:numId w:val="11"/>
        </w:numPr>
        <w:spacing w:after="160" w:line="259" w:lineRule="auto"/>
        <w:rPr>
          <w:b/>
          <w:color w:val="002060"/>
        </w:rPr>
      </w:pPr>
      <w:r w:rsidRPr="00F62FE1">
        <w:rPr>
          <w:b/>
          <w:color w:val="002060"/>
        </w:rPr>
        <w:t># of programs per capita</w:t>
      </w:r>
    </w:p>
    <w:p w:rsidR="00F62FE1" w:rsidRPr="00F62FE1" w:rsidRDefault="00F62FE1" w:rsidP="00F62FE1">
      <w:pPr>
        <w:pStyle w:val="ListParagraph"/>
        <w:numPr>
          <w:ilvl w:val="0"/>
          <w:numId w:val="11"/>
        </w:numPr>
        <w:spacing w:after="160" w:line="259" w:lineRule="auto"/>
        <w:rPr>
          <w:b/>
          <w:color w:val="002060"/>
        </w:rPr>
      </w:pPr>
      <w:r w:rsidRPr="00F62FE1">
        <w:rPr>
          <w:b/>
          <w:color w:val="002060"/>
        </w:rPr>
        <w:t>% of programs launched vs. canceled</w:t>
      </w:r>
    </w:p>
    <w:p w:rsidR="00F62FE1" w:rsidRPr="00F62FE1" w:rsidRDefault="00F62FE1" w:rsidP="00F62FE1">
      <w:pPr>
        <w:rPr>
          <w:color w:val="002060"/>
        </w:rPr>
      </w:pPr>
      <w:r w:rsidRPr="00F62FE1">
        <w:rPr>
          <w:color w:val="002060"/>
        </w:rPr>
        <w:t>HOUSEHOLDS</w:t>
      </w:r>
    </w:p>
    <w:p w:rsidR="00F62FE1" w:rsidRPr="00F62FE1" w:rsidRDefault="00F62FE1" w:rsidP="00F62FE1">
      <w:pPr>
        <w:pStyle w:val="ListParagraph"/>
        <w:numPr>
          <w:ilvl w:val="0"/>
          <w:numId w:val="12"/>
        </w:numPr>
        <w:spacing w:after="160" w:line="259" w:lineRule="auto"/>
        <w:rPr>
          <w:b/>
          <w:color w:val="002060"/>
        </w:rPr>
      </w:pPr>
      <w:r w:rsidRPr="00F62FE1">
        <w:rPr>
          <w:b/>
          <w:color w:val="002060"/>
        </w:rPr>
        <w:t>% of unique households served</w:t>
      </w:r>
    </w:p>
    <w:p w:rsidR="00F62FE1" w:rsidRPr="00F62FE1" w:rsidRDefault="00F62FE1" w:rsidP="00F62FE1">
      <w:pPr>
        <w:pStyle w:val="ListParagraph"/>
        <w:numPr>
          <w:ilvl w:val="0"/>
          <w:numId w:val="12"/>
        </w:numPr>
        <w:spacing w:after="160" w:line="259" w:lineRule="auto"/>
        <w:rPr>
          <w:b/>
          <w:color w:val="002060"/>
        </w:rPr>
      </w:pPr>
      <w:r w:rsidRPr="00F62FE1">
        <w:rPr>
          <w:b/>
          <w:color w:val="002060"/>
        </w:rPr>
        <w:t xml:space="preserve">% of age groups served </w:t>
      </w:r>
    </w:p>
    <w:p w:rsidR="00F62FE1" w:rsidRPr="00F62FE1" w:rsidRDefault="00F62FE1" w:rsidP="00F62FE1">
      <w:pPr>
        <w:rPr>
          <w:color w:val="002060"/>
        </w:rPr>
      </w:pPr>
      <w:r w:rsidRPr="00F62FE1">
        <w:rPr>
          <w:color w:val="002060"/>
        </w:rPr>
        <w:t>PARKS/OPERATIONS</w:t>
      </w:r>
    </w:p>
    <w:p w:rsidR="00F62FE1" w:rsidRPr="00F62FE1" w:rsidRDefault="00F62FE1" w:rsidP="00F62FE1">
      <w:pPr>
        <w:pStyle w:val="ListParagraph"/>
        <w:numPr>
          <w:ilvl w:val="0"/>
          <w:numId w:val="13"/>
        </w:numPr>
        <w:spacing w:after="160" w:line="259" w:lineRule="auto"/>
        <w:rPr>
          <w:b/>
          <w:color w:val="002060"/>
        </w:rPr>
      </w:pPr>
      <w:r w:rsidRPr="00F62FE1">
        <w:rPr>
          <w:b/>
          <w:color w:val="002060"/>
        </w:rPr>
        <w:t>Avg days for facility or park service request</w:t>
      </w:r>
    </w:p>
    <w:p w:rsidR="00F62FE1" w:rsidRPr="00F62FE1" w:rsidRDefault="00F62FE1" w:rsidP="00F62FE1">
      <w:pPr>
        <w:pStyle w:val="ListParagraph"/>
        <w:numPr>
          <w:ilvl w:val="0"/>
          <w:numId w:val="13"/>
        </w:numPr>
        <w:spacing w:after="160" w:line="259" w:lineRule="auto"/>
        <w:rPr>
          <w:b/>
          <w:color w:val="002060"/>
        </w:rPr>
      </w:pPr>
      <w:r w:rsidRPr="00F62FE1">
        <w:rPr>
          <w:b/>
          <w:color w:val="002060"/>
        </w:rPr>
        <w:t>Facility utilization %</w:t>
      </w:r>
    </w:p>
    <w:p w:rsidR="00F62FE1" w:rsidRPr="00F62FE1" w:rsidRDefault="00F62FE1" w:rsidP="00F62FE1">
      <w:pPr>
        <w:rPr>
          <w:color w:val="002060"/>
        </w:rPr>
      </w:pPr>
      <w:r w:rsidRPr="00F62FE1">
        <w:rPr>
          <w:color w:val="002060"/>
        </w:rPr>
        <w:t>STAFFING (TBD)</w:t>
      </w:r>
    </w:p>
    <w:p w:rsidR="00F62FE1" w:rsidRPr="00F62FE1" w:rsidRDefault="00F62FE1" w:rsidP="00F62FE1">
      <w:pPr>
        <w:rPr>
          <w:color w:val="002060"/>
        </w:rPr>
      </w:pPr>
      <w:r w:rsidRPr="00F62FE1">
        <w:rPr>
          <w:color w:val="002060"/>
        </w:rPr>
        <w:t>ORGANIZATIONAL (TBD)</w:t>
      </w:r>
    </w:p>
    <w:p w:rsidR="00F62FE1" w:rsidRDefault="00F62FE1" w:rsidP="00F62FE1">
      <w:pPr>
        <w:tabs>
          <w:tab w:val="left" w:pos="3940"/>
        </w:tabs>
        <w:spacing w:after="0" w:line="240" w:lineRule="auto"/>
        <w:rPr>
          <w:rFonts w:ascii="Arial" w:hAnsi="Arial" w:cs="Arial"/>
          <w:color w:val="002060"/>
          <w:sz w:val="24"/>
        </w:rPr>
      </w:pPr>
      <w:r w:rsidRPr="00F62FE1">
        <w:rPr>
          <w:rFonts w:ascii="Arial" w:hAnsi="Arial" w:cs="Arial"/>
          <w:color w:val="002060"/>
          <w:sz w:val="24"/>
        </w:rPr>
        <w:t xml:space="preserve">The group built consensus around the above </w:t>
      </w:r>
      <w:r>
        <w:rPr>
          <w:rFonts w:ascii="Arial" w:hAnsi="Arial" w:cs="Arial"/>
          <w:color w:val="002060"/>
          <w:sz w:val="24"/>
        </w:rPr>
        <w:t xml:space="preserve">metrics. </w:t>
      </w:r>
      <w:r w:rsidRPr="00F62FE1">
        <w:rPr>
          <w:rFonts w:ascii="Arial" w:hAnsi="Arial" w:cs="Arial"/>
          <w:color w:val="002060"/>
          <w:sz w:val="24"/>
        </w:rPr>
        <w:t xml:space="preserve">We’ll move forward in gathering data for these metrics. Others will be tabled for future conversations.  </w:t>
      </w:r>
    </w:p>
    <w:p w:rsidR="00F62FE1" w:rsidRPr="00F62FE1" w:rsidRDefault="00F62FE1" w:rsidP="00F62FE1">
      <w:pPr>
        <w:tabs>
          <w:tab w:val="left" w:pos="3940"/>
        </w:tabs>
        <w:spacing w:after="0" w:line="240" w:lineRule="auto"/>
        <w:rPr>
          <w:rFonts w:ascii="Arial" w:hAnsi="Arial" w:cs="Arial"/>
          <w:color w:val="002060"/>
          <w:sz w:val="24"/>
        </w:rPr>
      </w:pPr>
    </w:p>
    <w:p w:rsidR="00F62FE1" w:rsidRPr="00912895" w:rsidRDefault="00F62FE1" w:rsidP="00FC6E0F">
      <w:pPr>
        <w:tabs>
          <w:tab w:val="left" w:pos="3940"/>
        </w:tabs>
        <w:spacing w:after="0" w:line="240" w:lineRule="auto"/>
        <w:ind w:left="1080"/>
        <w:rPr>
          <w:rFonts w:ascii="Arial" w:hAnsi="Arial" w:cs="Arial"/>
          <w:sz w:val="24"/>
        </w:rPr>
      </w:pPr>
    </w:p>
    <w:p w:rsidR="003F61DF" w:rsidRPr="00912895" w:rsidRDefault="005616A1" w:rsidP="003F61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2:20</w:t>
      </w:r>
      <w:r w:rsidR="003F61DF" w:rsidRPr="005E46C7">
        <w:rPr>
          <w:rFonts w:ascii="Arial" w:hAnsi="Arial" w:cs="Arial"/>
          <w:b/>
          <w:sz w:val="24"/>
        </w:rPr>
        <w:t xml:space="preserve">:  </w:t>
      </w:r>
      <w:r w:rsidR="00594301">
        <w:rPr>
          <w:rFonts w:ascii="Arial" w:hAnsi="Arial" w:cs="Arial"/>
          <w:b/>
          <w:i/>
          <w:sz w:val="24"/>
        </w:rPr>
        <w:t>What’s N</w:t>
      </w:r>
      <w:r w:rsidR="003F61DF" w:rsidRPr="005E46C7">
        <w:rPr>
          <w:rFonts w:ascii="Arial" w:hAnsi="Arial" w:cs="Arial"/>
          <w:b/>
          <w:i/>
          <w:sz w:val="24"/>
        </w:rPr>
        <w:t>ext</w:t>
      </w:r>
    </w:p>
    <w:p w:rsidR="00E744AC" w:rsidRDefault="00E744AC" w:rsidP="00E744A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Dashboards with Dummy Data</w:t>
      </w:r>
    </w:p>
    <w:p w:rsidR="00F62FE1" w:rsidRDefault="00F62FE1" w:rsidP="00F62FE1">
      <w:pPr>
        <w:spacing w:after="0" w:line="240" w:lineRule="auto"/>
        <w:rPr>
          <w:rFonts w:ascii="Arial" w:hAnsi="Arial" w:cs="Arial"/>
          <w:sz w:val="24"/>
        </w:rPr>
      </w:pPr>
    </w:p>
    <w:p w:rsidR="00175D10" w:rsidRDefault="00175D10" w:rsidP="00F62FE1">
      <w:pPr>
        <w:spacing w:after="0" w:line="240" w:lineRule="auto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GovBench shared what our charts, reports and dashboards could look like: See them here:  </w:t>
      </w:r>
      <w:hyperlink r:id="rId7" w:history="1">
        <w:r w:rsidRPr="005D7233">
          <w:rPr>
            <w:rStyle w:val="Hyperlink"/>
            <w:rFonts w:ascii="Arial" w:hAnsi="Arial" w:cs="Arial"/>
            <w:sz w:val="24"/>
          </w:rPr>
          <w:t>https://app.powerbi.com/view?r=eyJrIjoiMjY1NzhmYTktZjA1Mi00NTQ4LTg0ZTgtMmFhOGQ4NDc1NGMwIiwidCI6IjkxNzA5YTJkLTVmOWMtNGQxYy1iMTVmLTIzODNlNmIxNTlkNiIsImMiOjN9</w:t>
        </w:r>
      </w:hyperlink>
      <w:r>
        <w:rPr>
          <w:rFonts w:ascii="Arial" w:hAnsi="Arial" w:cs="Arial"/>
          <w:color w:val="002060"/>
          <w:sz w:val="24"/>
        </w:rPr>
        <w:t xml:space="preserve"> </w:t>
      </w:r>
    </w:p>
    <w:p w:rsidR="00175D10" w:rsidRDefault="00175D10" w:rsidP="00F62FE1">
      <w:pPr>
        <w:spacing w:after="0" w:line="240" w:lineRule="auto"/>
        <w:rPr>
          <w:rFonts w:ascii="Arial" w:hAnsi="Arial" w:cs="Arial"/>
          <w:color w:val="002060"/>
          <w:sz w:val="24"/>
        </w:rPr>
      </w:pPr>
    </w:p>
    <w:p w:rsidR="00F62FE1" w:rsidRDefault="00F62FE1" w:rsidP="00F62FE1">
      <w:pPr>
        <w:spacing w:after="0" w:line="240" w:lineRule="auto"/>
        <w:rPr>
          <w:rFonts w:ascii="Arial" w:hAnsi="Arial" w:cs="Arial"/>
          <w:color w:val="002060"/>
          <w:sz w:val="24"/>
        </w:rPr>
      </w:pPr>
      <w:r w:rsidRPr="00F62FE1">
        <w:rPr>
          <w:rFonts w:ascii="Arial" w:hAnsi="Arial" w:cs="Arial"/>
          <w:color w:val="002060"/>
          <w:sz w:val="24"/>
        </w:rPr>
        <w:t xml:space="preserve">Group agreed to pay $100 to GovBench to create charts, reports, and manage charts for the group.  The basis product is free but each organization can choose to pay an addition 10.99 a month for a PowerBI account to access interactive dashboards. </w:t>
      </w:r>
    </w:p>
    <w:p w:rsidR="00F62FE1" w:rsidRDefault="00F62FE1" w:rsidP="00F62FE1">
      <w:pPr>
        <w:spacing w:after="0" w:line="240" w:lineRule="auto"/>
        <w:rPr>
          <w:rFonts w:ascii="Arial" w:hAnsi="Arial" w:cs="Arial"/>
          <w:color w:val="002060"/>
          <w:sz w:val="24"/>
        </w:rPr>
      </w:pPr>
    </w:p>
    <w:p w:rsidR="00F62FE1" w:rsidRDefault="00F62FE1" w:rsidP="00F62FE1">
      <w:pPr>
        <w:spacing w:after="0" w:line="240" w:lineRule="auto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lastRenderedPageBreak/>
        <w:t>What’s next:</w:t>
      </w:r>
    </w:p>
    <w:p w:rsidR="00F62FE1" w:rsidRDefault="00F62FE1" w:rsidP="00F62FE1">
      <w:pPr>
        <w:spacing w:after="0" w:line="240" w:lineRule="auto"/>
        <w:rPr>
          <w:rFonts w:ascii="Arial" w:hAnsi="Arial" w:cs="Arial"/>
          <w:color w:val="002060"/>
          <w:sz w:val="24"/>
        </w:rPr>
      </w:pPr>
    </w:p>
    <w:p w:rsidR="00F62FE1" w:rsidRDefault="00F62FE1" w:rsidP="00F62F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November: </w:t>
      </w:r>
    </w:p>
    <w:p w:rsidR="00F62FE1" w:rsidRDefault="00F62FE1" w:rsidP="00F62FE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Greg will develop proposed metric definitions for the group in a shared doc.</w:t>
      </w:r>
    </w:p>
    <w:p w:rsidR="00F62FE1" w:rsidRDefault="00F62FE1" w:rsidP="00F62FE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Each organization pay $100 to GovBench by end of November:  </w:t>
      </w:r>
      <w:hyperlink r:id="rId8" w:history="1">
        <w:r w:rsidRPr="005D7233">
          <w:rPr>
            <w:rStyle w:val="Hyperlink"/>
            <w:rFonts w:ascii="Arial" w:hAnsi="Arial" w:cs="Arial"/>
            <w:sz w:val="24"/>
          </w:rPr>
          <w:t>https://www.paypal.com/donate/?token=DoGcR71R9jSzcQANOQ7m3kxU-Osk_wMkEc0uyXaMMyLQj-RiQM-TZxd3eZflDGEWYj7XHG&amp;country.x=US&amp;locale.x</w:t>
        </w:r>
      </w:hyperlink>
    </w:p>
    <w:p w:rsidR="00F62FE1" w:rsidRDefault="00F62FE1" w:rsidP="00F62F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December </w:t>
      </w:r>
    </w:p>
    <w:p w:rsidR="00F62FE1" w:rsidRDefault="0081659B" w:rsidP="0081659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After metric definitions are finalize, please submit your data here: </w:t>
      </w:r>
      <w:r w:rsidR="00F62FE1">
        <w:rPr>
          <w:rFonts w:ascii="Arial" w:hAnsi="Arial" w:cs="Arial"/>
          <w:color w:val="002060"/>
          <w:sz w:val="24"/>
        </w:rPr>
        <w:t xml:space="preserve"> </w:t>
      </w:r>
      <w:hyperlink r:id="rId9" w:history="1">
        <w:r w:rsidRPr="005D7233">
          <w:rPr>
            <w:rStyle w:val="Hyperlink"/>
            <w:rFonts w:ascii="Arial" w:hAnsi="Arial" w:cs="Arial"/>
            <w:sz w:val="24"/>
          </w:rPr>
          <w:t>https://govbench.wixsite.com/il10benchmarking</w:t>
        </w:r>
      </w:hyperlink>
      <w:r>
        <w:rPr>
          <w:rFonts w:ascii="Arial" w:hAnsi="Arial" w:cs="Arial"/>
          <w:color w:val="002060"/>
          <w:sz w:val="24"/>
        </w:rPr>
        <w:t xml:space="preserve"> </w:t>
      </w:r>
    </w:p>
    <w:p w:rsidR="00F62FE1" w:rsidRDefault="00F62FE1" w:rsidP="00F62F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March</w:t>
      </w:r>
    </w:p>
    <w:p w:rsidR="00F62FE1" w:rsidRDefault="00F62FE1" w:rsidP="00F62FE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Wheaton Park District will host our next meeting in March. Please fill out the doodle:  </w:t>
      </w:r>
      <w:hyperlink r:id="rId10" w:history="1">
        <w:r w:rsidRPr="005D7233">
          <w:rPr>
            <w:rStyle w:val="Hyperlink"/>
            <w:rFonts w:ascii="Arial" w:hAnsi="Arial" w:cs="Arial"/>
            <w:sz w:val="24"/>
          </w:rPr>
          <w:t>https://doodle.com/poll/fz5t2szc3i3yrh8v</w:t>
        </w:r>
      </w:hyperlink>
      <w:r>
        <w:rPr>
          <w:rFonts w:ascii="Arial" w:hAnsi="Arial" w:cs="Arial"/>
          <w:color w:val="002060"/>
          <w:sz w:val="24"/>
        </w:rPr>
        <w:t xml:space="preserve"> </w:t>
      </w:r>
    </w:p>
    <w:p w:rsidR="00095ED6" w:rsidRDefault="00095ED6" w:rsidP="00095ED6">
      <w:pPr>
        <w:spacing w:after="0" w:line="240" w:lineRule="auto"/>
        <w:rPr>
          <w:rFonts w:ascii="Arial" w:hAnsi="Arial" w:cs="Arial"/>
          <w:color w:val="002060"/>
          <w:sz w:val="24"/>
        </w:rPr>
      </w:pPr>
    </w:p>
    <w:p w:rsidR="00095ED6" w:rsidRPr="00095ED6" w:rsidRDefault="00095ED6" w:rsidP="00095ED6">
      <w:pPr>
        <w:spacing w:after="0" w:line="240" w:lineRule="auto"/>
        <w:rPr>
          <w:rFonts w:ascii="Arial" w:hAnsi="Arial" w:cs="Arial"/>
          <w:color w:val="002060"/>
          <w:sz w:val="24"/>
        </w:rPr>
      </w:pPr>
      <w:r w:rsidRPr="00095ED6">
        <w:rPr>
          <w:rFonts w:ascii="Arial" w:hAnsi="Arial" w:cs="Arial"/>
          <w:color w:val="002060"/>
          <w:sz w:val="24"/>
        </w:rPr>
        <w:t>Focus of March Conversations</w:t>
      </w:r>
    </w:p>
    <w:p w:rsidR="00095ED6" w:rsidRPr="00095ED6" w:rsidRDefault="00095ED6" w:rsidP="00095ED6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002060"/>
          <w:sz w:val="24"/>
        </w:rPr>
      </w:pPr>
      <w:r w:rsidRPr="00095ED6">
        <w:rPr>
          <w:rFonts w:ascii="Arial" w:hAnsi="Arial" w:cs="Arial"/>
          <w:color w:val="002060"/>
          <w:sz w:val="24"/>
        </w:rPr>
        <w:t>Review charts and data</w:t>
      </w:r>
    </w:p>
    <w:p w:rsidR="00095ED6" w:rsidRPr="00095ED6" w:rsidRDefault="00095ED6" w:rsidP="00095ED6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Discuss and finalize outcome categories</w:t>
      </w:r>
    </w:p>
    <w:p w:rsidR="00095ED6" w:rsidRDefault="00095ED6" w:rsidP="00F62FE1">
      <w:pPr>
        <w:spacing w:after="0" w:line="240" w:lineRule="auto"/>
        <w:rPr>
          <w:rFonts w:ascii="Arial" w:hAnsi="Arial" w:cs="Arial"/>
          <w:sz w:val="24"/>
        </w:rPr>
      </w:pPr>
    </w:p>
    <w:p w:rsidR="00095ED6" w:rsidRPr="00F62FE1" w:rsidRDefault="00095ED6" w:rsidP="00F62FE1">
      <w:pPr>
        <w:spacing w:after="0" w:line="240" w:lineRule="auto"/>
        <w:rPr>
          <w:rFonts w:ascii="Arial" w:hAnsi="Arial" w:cs="Arial"/>
          <w:sz w:val="24"/>
        </w:rPr>
      </w:pPr>
    </w:p>
    <w:p w:rsidR="003F61DF" w:rsidRPr="005E46C7" w:rsidRDefault="005616A1" w:rsidP="003F61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2:30</w:t>
      </w:r>
      <w:r w:rsidR="003F61DF" w:rsidRPr="005E46C7">
        <w:rPr>
          <w:rFonts w:ascii="Arial" w:hAnsi="Arial" w:cs="Arial"/>
          <w:b/>
          <w:sz w:val="24"/>
        </w:rPr>
        <w:t xml:space="preserve">:  </w:t>
      </w:r>
      <w:r w:rsidR="003F61DF" w:rsidRPr="005E46C7">
        <w:rPr>
          <w:rFonts w:ascii="Arial" w:hAnsi="Arial" w:cs="Arial"/>
          <w:b/>
          <w:i/>
          <w:sz w:val="24"/>
        </w:rPr>
        <w:t>Close</w:t>
      </w:r>
    </w:p>
    <w:p w:rsidR="003F61DF" w:rsidRPr="003F61DF" w:rsidRDefault="003F61DF" w:rsidP="003F61DF">
      <w:pPr>
        <w:spacing w:after="0" w:line="240" w:lineRule="auto"/>
        <w:rPr>
          <w:rFonts w:ascii="Arial" w:hAnsi="Arial" w:cs="Arial"/>
          <w:b/>
        </w:rPr>
      </w:pPr>
    </w:p>
    <w:sectPr w:rsidR="003F61DF" w:rsidRPr="003F6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77C" w:rsidRDefault="0034077C" w:rsidP="0034077C">
      <w:pPr>
        <w:spacing w:after="0" w:line="240" w:lineRule="auto"/>
      </w:pPr>
      <w:r>
        <w:separator/>
      </w:r>
    </w:p>
  </w:endnote>
  <w:endnote w:type="continuationSeparator" w:id="0">
    <w:p w:rsidR="0034077C" w:rsidRDefault="0034077C" w:rsidP="0034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77C" w:rsidRDefault="0034077C" w:rsidP="0034077C">
      <w:pPr>
        <w:spacing w:after="0" w:line="240" w:lineRule="auto"/>
      </w:pPr>
      <w:r>
        <w:separator/>
      </w:r>
    </w:p>
  </w:footnote>
  <w:footnote w:type="continuationSeparator" w:id="0">
    <w:p w:rsidR="0034077C" w:rsidRDefault="0034077C" w:rsidP="0034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F5A"/>
    <w:multiLevelType w:val="hybridMultilevel"/>
    <w:tmpl w:val="ADA8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2F4"/>
    <w:multiLevelType w:val="hybridMultilevel"/>
    <w:tmpl w:val="9CE6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A3746"/>
    <w:multiLevelType w:val="hybridMultilevel"/>
    <w:tmpl w:val="80FC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61B1"/>
    <w:multiLevelType w:val="hybridMultilevel"/>
    <w:tmpl w:val="36D04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A55789"/>
    <w:multiLevelType w:val="hybridMultilevel"/>
    <w:tmpl w:val="FAE6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76C22"/>
    <w:multiLevelType w:val="multilevel"/>
    <w:tmpl w:val="2D32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5B17EA"/>
    <w:multiLevelType w:val="hybridMultilevel"/>
    <w:tmpl w:val="2D4AD4B0"/>
    <w:lvl w:ilvl="0" w:tplc="1DACB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21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89A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E3A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4D8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01B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8C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48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67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DD73B4"/>
    <w:multiLevelType w:val="hybridMultilevel"/>
    <w:tmpl w:val="46EAE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1124393"/>
    <w:multiLevelType w:val="hybridMultilevel"/>
    <w:tmpl w:val="39DC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34CB9"/>
    <w:multiLevelType w:val="hybridMultilevel"/>
    <w:tmpl w:val="4BDCA516"/>
    <w:lvl w:ilvl="0" w:tplc="D6E6A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29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66A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07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EE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C5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83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C2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8D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7DE7A82"/>
    <w:multiLevelType w:val="hybridMultilevel"/>
    <w:tmpl w:val="255E09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FE0358D"/>
    <w:multiLevelType w:val="hybridMultilevel"/>
    <w:tmpl w:val="2CF6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9281B"/>
    <w:multiLevelType w:val="hybridMultilevel"/>
    <w:tmpl w:val="A63CE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145A67"/>
    <w:multiLevelType w:val="hybridMultilevel"/>
    <w:tmpl w:val="BACC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54F21"/>
    <w:multiLevelType w:val="hybridMultilevel"/>
    <w:tmpl w:val="E548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03611"/>
    <w:multiLevelType w:val="hybridMultilevel"/>
    <w:tmpl w:val="1658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56069"/>
    <w:multiLevelType w:val="hybridMultilevel"/>
    <w:tmpl w:val="B59E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  <w:num w:numId="13">
    <w:abstractNumId w:val="2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13"/>
    <w:rsid w:val="000209E6"/>
    <w:rsid w:val="00095A24"/>
    <w:rsid w:val="00095ED6"/>
    <w:rsid w:val="000A2541"/>
    <w:rsid w:val="000D5D7C"/>
    <w:rsid w:val="001015D3"/>
    <w:rsid w:val="001158A4"/>
    <w:rsid w:val="0014613C"/>
    <w:rsid w:val="00157E83"/>
    <w:rsid w:val="00167EA4"/>
    <w:rsid w:val="00175CE7"/>
    <w:rsid w:val="00175D10"/>
    <w:rsid w:val="0019652B"/>
    <w:rsid w:val="002325B4"/>
    <w:rsid w:val="002B5F90"/>
    <w:rsid w:val="002C6952"/>
    <w:rsid w:val="00310D47"/>
    <w:rsid w:val="00322F64"/>
    <w:rsid w:val="0034077C"/>
    <w:rsid w:val="00364EC1"/>
    <w:rsid w:val="00376887"/>
    <w:rsid w:val="003C57FE"/>
    <w:rsid w:val="003F61DF"/>
    <w:rsid w:val="00402C70"/>
    <w:rsid w:val="004233D4"/>
    <w:rsid w:val="00475EA3"/>
    <w:rsid w:val="004B237F"/>
    <w:rsid w:val="005616A1"/>
    <w:rsid w:val="00594301"/>
    <w:rsid w:val="005D0E9B"/>
    <w:rsid w:val="005D541F"/>
    <w:rsid w:val="005E46C7"/>
    <w:rsid w:val="005F6F50"/>
    <w:rsid w:val="006454AD"/>
    <w:rsid w:val="00690068"/>
    <w:rsid w:val="006F4B13"/>
    <w:rsid w:val="007027F0"/>
    <w:rsid w:val="007145C1"/>
    <w:rsid w:val="0073048F"/>
    <w:rsid w:val="007845F0"/>
    <w:rsid w:val="0081659B"/>
    <w:rsid w:val="00831124"/>
    <w:rsid w:val="00864040"/>
    <w:rsid w:val="00884EC9"/>
    <w:rsid w:val="008F4DFC"/>
    <w:rsid w:val="00912895"/>
    <w:rsid w:val="0091395F"/>
    <w:rsid w:val="0096046F"/>
    <w:rsid w:val="009A6C24"/>
    <w:rsid w:val="009A7882"/>
    <w:rsid w:val="009C7642"/>
    <w:rsid w:val="009D71EC"/>
    <w:rsid w:val="009E13E6"/>
    <w:rsid w:val="009E1FC8"/>
    <w:rsid w:val="009F617E"/>
    <w:rsid w:val="00A51D1E"/>
    <w:rsid w:val="00A57AD1"/>
    <w:rsid w:val="00A71EEA"/>
    <w:rsid w:val="00A9797D"/>
    <w:rsid w:val="00AB5AA0"/>
    <w:rsid w:val="00AF469F"/>
    <w:rsid w:val="00B274EC"/>
    <w:rsid w:val="00BF1308"/>
    <w:rsid w:val="00C206FE"/>
    <w:rsid w:val="00C8020B"/>
    <w:rsid w:val="00C941A6"/>
    <w:rsid w:val="00D3237E"/>
    <w:rsid w:val="00D506B0"/>
    <w:rsid w:val="00DD1AD4"/>
    <w:rsid w:val="00DF7156"/>
    <w:rsid w:val="00E362DC"/>
    <w:rsid w:val="00E744AC"/>
    <w:rsid w:val="00EB2ED5"/>
    <w:rsid w:val="00EE0793"/>
    <w:rsid w:val="00F00314"/>
    <w:rsid w:val="00F06174"/>
    <w:rsid w:val="00F16F21"/>
    <w:rsid w:val="00F263E2"/>
    <w:rsid w:val="00F44766"/>
    <w:rsid w:val="00F62FE1"/>
    <w:rsid w:val="00F73E43"/>
    <w:rsid w:val="00FA60BA"/>
    <w:rsid w:val="00FC54CC"/>
    <w:rsid w:val="00FC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0E380-DD50-4817-BFEA-B00B6A71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E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77C"/>
  </w:style>
  <w:style w:type="paragraph" w:styleId="Footer">
    <w:name w:val="footer"/>
    <w:basedOn w:val="Normal"/>
    <w:link w:val="FooterChar"/>
    <w:uiPriority w:val="99"/>
    <w:unhideWhenUsed/>
    <w:rsid w:val="0034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7C"/>
  </w:style>
  <w:style w:type="character" w:styleId="Hyperlink">
    <w:name w:val="Hyperlink"/>
    <w:basedOn w:val="DefaultParagraphFont"/>
    <w:uiPriority w:val="99"/>
    <w:unhideWhenUsed/>
    <w:rsid w:val="00F62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2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9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60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94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1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6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11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donate/?token=DoGcR71R9jSzcQANOQ7m3kxU-Osk_wMkEc0uyXaMMyLQj-RiQM-TZxd3eZflDGEWYj7XHG&amp;country.x=US&amp;locale.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powerbi.com/view?r=eyJrIjoiMjY1NzhmYTktZjA1Mi00NTQ4LTg0ZTgtMmFhOGQ4NDc1NGMwIiwidCI6IjkxNzA5YTJkLTVmOWMtNGQxYy1iMTVmLTIzODNlNmIxNTlkNiIsImMiOjN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odle.com/poll/fz5t2szc3i3yrh8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bench.wixsite.com/il10benchma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Stopka</dc:creator>
  <cp:lastModifiedBy>Greg Stopka</cp:lastModifiedBy>
  <cp:revision>2</cp:revision>
  <cp:lastPrinted>2019-06-06T17:45:00Z</cp:lastPrinted>
  <dcterms:created xsi:type="dcterms:W3CDTF">2020-10-29T19:50:00Z</dcterms:created>
  <dcterms:modified xsi:type="dcterms:W3CDTF">2020-10-29T19:50:00Z</dcterms:modified>
</cp:coreProperties>
</file>